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3" w:rsidRDefault="003B4D83" w:rsidP="003B4D8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                                                 постановлением  </w:t>
      </w:r>
    </w:p>
    <w:p w:rsidR="003B4D83" w:rsidRDefault="003B4D83" w:rsidP="003B4D83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                                    округа город Михайловка    Волгоградской области                                                                           </w:t>
      </w:r>
    </w:p>
    <w:p w:rsidR="003B4D83" w:rsidRDefault="003B4D83" w:rsidP="003B4D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</w:t>
      </w:r>
      <w:r w:rsidR="00D47BAF">
        <w:rPr>
          <w:sz w:val="28"/>
          <w:szCs w:val="28"/>
        </w:rPr>
        <w:t>03.05.2018</w:t>
      </w:r>
      <w:r>
        <w:rPr>
          <w:sz w:val="28"/>
          <w:szCs w:val="28"/>
        </w:rPr>
        <w:t xml:space="preserve"> </w:t>
      </w:r>
      <w:r w:rsidR="00D47BAF">
        <w:rPr>
          <w:sz w:val="28"/>
          <w:szCs w:val="28"/>
        </w:rPr>
        <w:t xml:space="preserve">  № 1060                            </w:t>
      </w:r>
    </w:p>
    <w:p w:rsidR="003B4D83" w:rsidRDefault="003B4D83" w:rsidP="003B4D83">
      <w:pPr>
        <w:rPr>
          <w:sz w:val="28"/>
          <w:szCs w:val="28"/>
        </w:rPr>
      </w:pPr>
    </w:p>
    <w:p w:rsidR="003B4D83" w:rsidRDefault="003B4D83" w:rsidP="003B4D83">
      <w:pPr>
        <w:rPr>
          <w:sz w:val="28"/>
          <w:szCs w:val="28"/>
        </w:rPr>
      </w:pPr>
    </w:p>
    <w:p w:rsidR="003B4D83" w:rsidRDefault="003B4D83" w:rsidP="00A00607">
      <w:pPr>
        <w:jc w:val="center"/>
        <w:rPr>
          <w:sz w:val="28"/>
          <w:szCs w:val="28"/>
        </w:rPr>
      </w:pPr>
    </w:p>
    <w:p w:rsidR="00725682" w:rsidRDefault="00725682" w:rsidP="00A0060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A5E8D" w:rsidRDefault="00725682" w:rsidP="00A00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E152B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области </w:t>
      </w:r>
      <w:r w:rsidR="000A5E8D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и регулирования рынков сельскохозяйственной </w:t>
      </w:r>
      <w:proofErr w:type="spellStart"/>
      <w:r w:rsidR="000A5E8D">
        <w:rPr>
          <w:rFonts w:ascii="Times New Roman" w:hAnsi="Times New Roman" w:cs="Times New Roman"/>
          <w:sz w:val="28"/>
          <w:szCs w:val="28"/>
        </w:rPr>
        <w:t>продукции,сырья</w:t>
      </w:r>
      <w:proofErr w:type="spellEnd"/>
      <w:r w:rsidR="000A5E8D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4E152B">
        <w:rPr>
          <w:rFonts w:ascii="Times New Roman" w:hAnsi="Times New Roman" w:cs="Times New Roman"/>
          <w:sz w:val="28"/>
          <w:szCs w:val="28"/>
        </w:rPr>
        <w:t>».</w:t>
      </w:r>
    </w:p>
    <w:p w:rsidR="000A5E8D" w:rsidRDefault="000A5E8D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0607" w:rsidRDefault="00A00607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D83" w:rsidRDefault="003B4D83" w:rsidP="00856A0C">
      <w:pPr>
        <w:pStyle w:val="ConsPlusNonformat"/>
        <w:ind w:left="4253" w:hanging="4253"/>
        <w:rPr>
          <w:rFonts w:ascii="Times New Roman" w:hAnsi="Times New Roman" w:cs="Times New Roman"/>
          <w:sz w:val="28"/>
          <w:szCs w:val="28"/>
        </w:rPr>
      </w:pPr>
    </w:p>
    <w:p w:rsidR="00856A0C" w:rsidRDefault="00856A0C" w:rsidP="00061DA4">
      <w:pPr>
        <w:pStyle w:val="ConsPlusNonformat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            </w:t>
      </w:r>
      <w:r w:rsidR="00DA6B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7223">
        <w:rPr>
          <w:rFonts w:ascii="Times New Roman" w:hAnsi="Times New Roman" w:cs="Times New Roman"/>
          <w:sz w:val="28"/>
          <w:szCs w:val="28"/>
        </w:rPr>
        <w:t>программа</w:t>
      </w:r>
      <w:r w:rsidR="00DA6BAA">
        <w:rPr>
          <w:rFonts w:ascii="Times New Roman" w:hAnsi="Times New Roman" w:cs="Times New Roman"/>
          <w:sz w:val="28"/>
          <w:szCs w:val="28"/>
        </w:rPr>
        <w:t xml:space="preserve">  </w:t>
      </w:r>
      <w:r w:rsidR="00BE7223">
        <w:rPr>
          <w:rFonts w:ascii="Times New Roman" w:hAnsi="Times New Roman" w:cs="Times New Roman"/>
          <w:sz w:val="28"/>
          <w:szCs w:val="28"/>
        </w:rPr>
        <w:t>(далее</w:t>
      </w:r>
      <w:r w:rsidR="00DA6BAA">
        <w:rPr>
          <w:rFonts w:ascii="Times New Roman" w:hAnsi="Times New Roman" w:cs="Times New Roman"/>
          <w:sz w:val="28"/>
          <w:szCs w:val="28"/>
        </w:rPr>
        <w:t xml:space="preserve">   </w:t>
      </w:r>
      <w:r w:rsidR="00BE7223">
        <w:rPr>
          <w:rFonts w:ascii="Times New Roman" w:hAnsi="Times New Roman" w:cs="Times New Roman"/>
          <w:sz w:val="28"/>
          <w:szCs w:val="28"/>
        </w:rPr>
        <w:t xml:space="preserve"> </w:t>
      </w:r>
      <w:r w:rsidR="003B4D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униципальная  программа </w:t>
      </w:r>
      <w:r w:rsidR="00BE7223">
        <w:rPr>
          <w:rFonts w:ascii="Times New Roman" w:hAnsi="Times New Roman" w:cs="Times New Roman"/>
          <w:sz w:val="28"/>
          <w:szCs w:val="28"/>
        </w:rPr>
        <w:t>)</w:t>
      </w:r>
      <w:r w:rsidR="00DA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  город   Михайловка Волгоградской     области        «Развитие сельского  хозяйства   и   регулирования рынков сельскохозяйственной продукции, сырья и продовольствия»</w:t>
      </w:r>
    </w:p>
    <w:p w:rsidR="00856A0C" w:rsidRDefault="00856A0C" w:rsidP="00061DA4">
      <w:pPr>
        <w:pStyle w:val="ConsPlusNonformat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3B4D83" w:rsidRDefault="000A5E8D" w:rsidP="003B4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B4D83">
        <w:rPr>
          <w:rFonts w:ascii="Times New Roman" w:hAnsi="Times New Roman" w:cs="Times New Roman"/>
          <w:sz w:val="28"/>
          <w:szCs w:val="28"/>
        </w:rPr>
        <w:t xml:space="preserve">         отдел     по    сельскому     хозяйству             </w:t>
      </w:r>
    </w:p>
    <w:p w:rsidR="003B4D83" w:rsidRDefault="003B4D83" w:rsidP="003B4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        администрации   городского  округа                                                              </w:t>
      </w:r>
    </w:p>
    <w:p w:rsidR="003B4D83" w:rsidRDefault="003B4D83" w:rsidP="003B4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город   Михайловка </w:t>
      </w:r>
    </w:p>
    <w:p w:rsidR="00B4443A" w:rsidRDefault="00B4443A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4D83" w:rsidRDefault="000A5E8D" w:rsidP="003B4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муниципальной </w:t>
      </w:r>
      <w:r w:rsidR="003B4D83">
        <w:rPr>
          <w:rFonts w:ascii="Times New Roman" w:hAnsi="Times New Roman" w:cs="Times New Roman"/>
          <w:sz w:val="28"/>
          <w:szCs w:val="28"/>
        </w:rPr>
        <w:t xml:space="preserve">                     увеличение       объемов    производства                                                       программы                                        сельскохозяйственной             продукции </w:t>
      </w:r>
    </w:p>
    <w:p w:rsidR="003B4D83" w:rsidRDefault="003B4D83" w:rsidP="003B4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для    обеспечения     продовольственной  </w:t>
      </w:r>
    </w:p>
    <w:p w:rsidR="003B4D83" w:rsidRDefault="003B4D83" w:rsidP="003B4D83">
      <w:pPr>
        <w:pStyle w:val="ConsPlusNonformat"/>
        <w:ind w:left="4140" w:hanging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безопасности,             повышение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местной сельскохозяйственной            продукции,  повышение    финансовой     устойчивости товаропроизводителей   </w:t>
      </w:r>
      <w:r w:rsidR="008F317D">
        <w:rPr>
          <w:rFonts w:ascii="Times New Roman" w:hAnsi="Times New Roman" w:cs="Times New Roman"/>
          <w:sz w:val="28"/>
          <w:szCs w:val="28"/>
        </w:rPr>
        <w:t>агропромышленного         комплекса</w:t>
      </w:r>
      <w:r>
        <w:rPr>
          <w:rFonts w:ascii="Times New Roman" w:hAnsi="Times New Roman" w:cs="Times New Roman"/>
          <w:sz w:val="28"/>
          <w:szCs w:val="28"/>
        </w:rPr>
        <w:t xml:space="preserve">, повышение    эффективности       и        рационального  использования    в    сельском  хозяйстве земельных       ресурсов,        повышение товарности          сельскохозяйственной  продукции     за    счет   создания  условий для ее хранения и переработки.                                                                           </w:t>
      </w:r>
    </w:p>
    <w:p w:rsidR="008F317D" w:rsidRDefault="00CF5ABA" w:rsidP="008F3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муниципальной </w:t>
      </w:r>
      <w:r w:rsidR="008F317D">
        <w:rPr>
          <w:rFonts w:ascii="Times New Roman" w:hAnsi="Times New Roman" w:cs="Times New Roman"/>
          <w:sz w:val="28"/>
          <w:szCs w:val="28"/>
        </w:rPr>
        <w:t xml:space="preserve">                  стимулирование     роста     основных  программы                                       видов  сельскохозяйственной продукции,    </w:t>
      </w:r>
    </w:p>
    <w:p w:rsidR="008F317D" w:rsidRDefault="008F317D" w:rsidP="008F317D">
      <w:pPr>
        <w:pStyle w:val="ConsPlusNonformat"/>
        <w:ind w:left="4140" w:hanging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производство     пищевых      продуктов, направленного 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снижение    интенсивности    деградации  почв       земель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назначения,       повышение           уровня   рентабельности  в    сельском   хозяйстве</w:t>
      </w:r>
    </w:p>
    <w:p w:rsidR="008F317D" w:rsidRDefault="008F317D" w:rsidP="008F317D">
      <w:pPr>
        <w:pStyle w:val="ConsPlusNonforma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 обеспечения    его      устойчивого развития,    развитие    малых        форм хозяйствования.</w:t>
      </w:r>
    </w:p>
    <w:p w:rsidR="00CF5ABA" w:rsidRDefault="00CF5ABA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119" w:rsidRDefault="00CE5AA1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  <w:r w:rsidR="00B72119">
        <w:rPr>
          <w:rFonts w:ascii="Times New Roman" w:hAnsi="Times New Roman" w:cs="Times New Roman"/>
          <w:sz w:val="28"/>
          <w:szCs w:val="28"/>
        </w:rPr>
        <w:t xml:space="preserve">                        - индекс   производства      продукции      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программы,          сельского    хозяйства      в     хозяйствах                 их значения на год                          всех категорий  (в сопоставимых ценах)-</w:t>
      </w:r>
    </w:p>
    <w:p w:rsidR="00B72119" w:rsidRDefault="00B72119" w:rsidP="00B72119">
      <w:pPr>
        <w:pStyle w:val="ConsPlusNonformat"/>
        <w:ind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реализации                                       102,9  процента   к     предыдущему году;  </w:t>
      </w:r>
    </w:p>
    <w:p w:rsidR="00B72119" w:rsidRDefault="00B72119" w:rsidP="00B72119">
      <w:pPr>
        <w:pStyle w:val="ConsPlusNonformat"/>
        <w:ind w:left="4140" w:hanging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индекс      производства      продукции растениеводства    в    хозяйствах     всех   категорий  (в  сопоставимых ценах )                                                                                          </w:t>
      </w:r>
    </w:p>
    <w:p w:rsidR="00B72119" w:rsidRDefault="00B72119" w:rsidP="00B72119">
      <w:pPr>
        <w:pStyle w:val="ConsPlusNonformat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- 102,9  процента   к   предыдущему   году;                     </w:t>
      </w:r>
    </w:p>
    <w:p w:rsidR="00B72119" w:rsidRDefault="00B72119" w:rsidP="00B72119">
      <w:pPr>
        <w:pStyle w:val="ConsPlusNonforma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индекс    производства       продукции </w:t>
      </w:r>
      <w:r w:rsidRPr="00386CCA">
        <w:rPr>
          <w:rFonts w:ascii="Times New Roman" w:hAnsi="Times New Roman" w:cs="Times New Roman"/>
          <w:sz w:val="28"/>
          <w:szCs w:val="28"/>
        </w:rPr>
        <w:t>животноводства в</w:t>
      </w:r>
      <w:r>
        <w:rPr>
          <w:rFonts w:ascii="Times New Roman" w:hAnsi="Times New Roman" w:cs="Times New Roman"/>
          <w:sz w:val="28"/>
          <w:szCs w:val="28"/>
        </w:rPr>
        <w:t xml:space="preserve">    хозяйствах    всех категорий     (в сопоставимых ценах) –</w:t>
      </w:r>
    </w:p>
    <w:p w:rsidR="00B72119" w:rsidRDefault="00B72119" w:rsidP="00B72119">
      <w:pPr>
        <w:pStyle w:val="ConsPlusNonformat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102,8 процента к предыдущему году;                     </w:t>
      </w:r>
    </w:p>
    <w:p w:rsidR="00B72119" w:rsidRDefault="00B72119" w:rsidP="00B72119">
      <w:pPr>
        <w:pStyle w:val="ConsPlusNonformat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индекс физического объема инвестиций     в     основной      капитал  сельского  хозяйства -     106,9  процента  к   предыдущему  году;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рентабельность  сельскохозяйственных 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организаций    ( с учетом   субсидий)    -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39,1 процентов;</w:t>
      </w:r>
    </w:p>
    <w:p w:rsidR="00B72119" w:rsidRDefault="00B72119" w:rsidP="00B72119">
      <w:pPr>
        <w:pStyle w:val="ConsPlusNonformat"/>
        <w:ind w:left="4140" w:hanging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 среднемесячная     заработная       плата  работников  сельского  хозяйства    (без субъектов малого предпринимательства) - 22500 рублей;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индекс   производительности       труда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108,8  процента  к   предыдущему    году;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количество    высокопроизводительных 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рабочих мест- 35 единиц.             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2119" w:rsidRDefault="00F751C7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B72119">
        <w:rPr>
          <w:rFonts w:ascii="Times New Roman" w:hAnsi="Times New Roman" w:cs="Times New Roman"/>
          <w:sz w:val="28"/>
          <w:szCs w:val="28"/>
        </w:rPr>
        <w:t xml:space="preserve">            муниципальная  программа  реализуется </w:t>
      </w:r>
    </w:p>
    <w:p w:rsidR="00B72119" w:rsidRDefault="00B72119" w:rsidP="00B721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        в 2017-2020 годах в один этап.                </w:t>
      </w:r>
    </w:p>
    <w:p w:rsidR="00725682" w:rsidRDefault="00F751C7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Объемы и источники </w:t>
      </w:r>
      <w:r w:rsidR="006A3095">
        <w:rPr>
          <w:rFonts w:ascii="Times New Roman" w:hAnsi="Times New Roman" w:cs="Times New Roman"/>
          <w:sz w:val="28"/>
          <w:szCs w:val="28"/>
        </w:rPr>
        <w:t xml:space="preserve">                не предусмотрены</w:t>
      </w:r>
    </w:p>
    <w:p w:rsidR="00F751C7" w:rsidRDefault="00F751C7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</w:p>
    <w:p w:rsidR="00F751C7" w:rsidRDefault="00F751C7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              </w:t>
      </w:r>
    </w:p>
    <w:p w:rsidR="00F751C7" w:rsidRDefault="00F751C7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682" w:rsidRDefault="00725682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CCA" w:rsidRDefault="00386CCA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CC5" w:rsidRDefault="001D37D9" w:rsidP="00BC3C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результаты </w:t>
      </w:r>
      <w:r w:rsidR="00BC3CC5">
        <w:rPr>
          <w:rFonts w:ascii="Times New Roman" w:hAnsi="Times New Roman" w:cs="Times New Roman"/>
          <w:sz w:val="28"/>
          <w:szCs w:val="28"/>
        </w:rPr>
        <w:t xml:space="preserve">                увеличение   объемов   производства </w:t>
      </w:r>
    </w:p>
    <w:p w:rsidR="00BC3CC5" w:rsidRDefault="00BC3CC5" w:rsidP="00BC3C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          и   переработки   сельскохозяйственной                                                        программы                                       продукции;      увеличение      объемов   </w:t>
      </w:r>
    </w:p>
    <w:p w:rsidR="00BC3CC5" w:rsidRDefault="00BC3CC5" w:rsidP="00BC3CC5">
      <w:pPr>
        <w:pStyle w:val="ConsPlusNonformat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производства основных видов продукции животноводства; увеличение    объема      производства    продукции    сельского  хозяйства  в  малых    формах хозяйствования,        осуществление           технической      и      технологической             модернизации;  увеличение    объемов     производства    и     товарности    молока;           реализация      мероприятий    областной аграрной политики       на      территории      городского      округа.          </w:t>
      </w: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BC3CC5" w:rsidRDefault="00BC3CC5" w:rsidP="00BC3CC5">
      <w:pPr>
        <w:autoSpaceDE w:val="0"/>
        <w:autoSpaceDN w:val="0"/>
        <w:adjustRightInd w:val="0"/>
        <w:jc w:val="center"/>
      </w:pPr>
    </w:p>
    <w:p w:rsidR="001D37D9" w:rsidRDefault="001D37D9" w:rsidP="00725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B84917" w:rsidRDefault="00B84917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3C4CB4" w:rsidRDefault="003C4CB4" w:rsidP="00284D52">
      <w:pPr>
        <w:autoSpaceDE w:val="0"/>
        <w:autoSpaceDN w:val="0"/>
        <w:adjustRightInd w:val="0"/>
        <w:jc w:val="center"/>
      </w:pPr>
    </w:p>
    <w:p w:rsidR="00EF5EA9" w:rsidRDefault="00EF5EA9" w:rsidP="00EF5E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5EA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54C9" w:rsidRPr="00EF5EA9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                            программы</w:t>
      </w:r>
      <w:r w:rsidRPr="00EF5EA9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    Волгоградской области «Развитие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F5EA9" w:rsidRDefault="00EF5EA9" w:rsidP="00EF5E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Программа). </w:t>
      </w:r>
    </w:p>
    <w:p w:rsidR="00EF5EA9" w:rsidRDefault="00EF5EA9" w:rsidP="00EF5E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5E9" w:rsidRDefault="000F6127" w:rsidP="00BB0435">
      <w:pPr>
        <w:pStyle w:val="Standard"/>
        <w:ind w:firstLine="720"/>
        <w:jc w:val="both"/>
        <w:rPr>
          <w:sz w:val="28"/>
          <w:szCs w:val="28"/>
        </w:rPr>
      </w:pPr>
      <w:r w:rsidRPr="00771771">
        <w:rPr>
          <w:sz w:val="28"/>
          <w:szCs w:val="28"/>
        </w:rPr>
        <w:t>На территории городского округа работают 19</w:t>
      </w:r>
      <w:r>
        <w:rPr>
          <w:sz w:val="28"/>
          <w:szCs w:val="28"/>
        </w:rPr>
        <w:t>7</w:t>
      </w:r>
      <w:r w:rsidRPr="00771771">
        <w:rPr>
          <w:sz w:val="28"/>
          <w:szCs w:val="28"/>
        </w:rPr>
        <w:t xml:space="preserve"> сельскохозяйственных предприятий различных форм собственности с общей площадью обрабатываемой пашни 227,9 тыс.га. Вся посевная площадь в 201</w:t>
      </w:r>
      <w:r>
        <w:rPr>
          <w:sz w:val="28"/>
          <w:szCs w:val="28"/>
        </w:rPr>
        <w:t>6</w:t>
      </w:r>
      <w:r w:rsidRPr="00771771">
        <w:rPr>
          <w:sz w:val="28"/>
          <w:szCs w:val="28"/>
        </w:rPr>
        <w:t xml:space="preserve"> году составила 16</w:t>
      </w:r>
      <w:r>
        <w:rPr>
          <w:sz w:val="28"/>
          <w:szCs w:val="28"/>
        </w:rPr>
        <w:t>5</w:t>
      </w:r>
      <w:r w:rsidRPr="00771771">
        <w:rPr>
          <w:sz w:val="28"/>
          <w:szCs w:val="28"/>
        </w:rPr>
        <w:t xml:space="preserve"> тыс.га, в т.ч. под зерновые и зернобобовые культуры — </w:t>
      </w:r>
    </w:p>
    <w:p w:rsidR="000F6127" w:rsidRPr="00771771" w:rsidRDefault="000F6127" w:rsidP="00BB04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94,1</w:t>
      </w:r>
      <w:r w:rsidRPr="00771771">
        <w:rPr>
          <w:sz w:val="28"/>
          <w:szCs w:val="28"/>
        </w:rPr>
        <w:t xml:space="preserve"> тыс.га, под технические культуры— </w:t>
      </w:r>
      <w:r>
        <w:rPr>
          <w:sz w:val="28"/>
          <w:szCs w:val="28"/>
        </w:rPr>
        <w:t>68,4</w:t>
      </w:r>
      <w:r w:rsidRPr="00771771">
        <w:rPr>
          <w:sz w:val="28"/>
          <w:szCs w:val="28"/>
        </w:rPr>
        <w:t xml:space="preserve"> тыс.га, под кормовые, бахчевые, овощи и картофель — </w:t>
      </w:r>
      <w:r>
        <w:rPr>
          <w:sz w:val="28"/>
          <w:szCs w:val="28"/>
        </w:rPr>
        <w:t>2,5</w:t>
      </w:r>
      <w:r w:rsidRPr="00771771">
        <w:rPr>
          <w:sz w:val="28"/>
          <w:szCs w:val="28"/>
        </w:rPr>
        <w:t xml:space="preserve"> тыс.га. </w:t>
      </w:r>
    </w:p>
    <w:p w:rsidR="000F6127" w:rsidRPr="00771771" w:rsidRDefault="000F6127" w:rsidP="00BB0435">
      <w:pPr>
        <w:pStyle w:val="Standard"/>
        <w:ind w:firstLine="720"/>
        <w:jc w:val="both"/>
        <w:rPr>
          <w:sz w:val="28"/>
          <w:szCs w:val="28"/>
        </w:rPr>
      </w:pPr>
      <w:r w:rsidRPr="00771771">
        <w:rPr>
          <w:sz w:val="28"/>
          <w:szCs w:val="28"/>
        </w:rPr>
        <w:t>Основной культурой для экономики сельскохозяйственных предприятий является озимая пшеница</w:t>
      </w:r>
      <w:r>
        <w:rPr>
          <w:sz w:val="28"/>
          <w:szCs w:val="28"/>
        </w:rPr>
        <w:t>, под которую было занято 43,1 тыс.га,</w:t>
      </w:r>
      <w:r w:rsidRPr="00771771">
        <w:rPr>
          <w:sz w:val="28"/>
          <w:szCs w:val="28"/>
        </w:rPr>
        <w:t xml:space="preserve"> что составило — </w:t>
      </w:r>
      <w:r>
        <w:rPr>
          <w:sz w:val="28"/>
          <w:szCs w:val="28"/>
        </w:rPr>
        <w:t xml:space="preserve">45,7 </w:t>
      </w:r>
      <w:r w:rsidRPr="00771771">
        <w:rPr>
          <w:sz w:val="28"/>
          <w:szCs w:val="28"/>
        </w:rPr>
        <w:t>% от всей площади зерновой группы. В 201</w:t>
      </w:r>
      <w:r>
        <w:rPr>
          <w:sz w:val="28"/>
          <w:szCs w:val="28"/>
        </w:rPr>
        <w:t>6</w:t>
      </w:r>
      <w:r w:rsidRPr="00771771">
        <w:rPr>
          <w:sz w:val="28"/>
          <w:szCs w:val="28"/>
        </w:rPr>
        <w:t xml:space="preserve"> году посевы кукурузы на зерно </w:t>
      </w:r>
      <w:r>
        <w:rPr>
          <w:sz w:val="28"/>
          <w:szCs w:val="28"/>
        </w:rPr>
        <w:t>составили3,5</w:t>
      </w:r>
      <w:r w:rsidRPr="00771771">
        <w:rPr>
          <w:sz w:val="28"/>
          <w:szCs w:val="28"/>
        </w:rPr>
        <w:t xml:space="preserve"> тыс.га, яровой пшеницы твердых и мягких сортов </w:t>
      </w:r>
      <w:r>
        <w:rPr>
          <w:sz w:val="28"/>
          <w:szCs w:val="28"/>
        </w:rPr>
        <w:t xml:space="preserve">13,4 </w:t>
      </w:r>
      <w:r w:rsidRPr="00771771">
        <w:rPr>
          <w:sz w:val="28"/>
          <w:szCs w:val="28"/>
        </w:rPr>
        <w:t xml:space="preserve">тыс.га, </w:t>
      </w:r>
      <w:r>
        <w:rPr>
          <w:sz w:val="28"/>
          <w:szCs w:val="28"/>
        </w:rPr>
        <w:t xml:space="preserve">что позволило хозяйствам </w:t>
      </w:r>
      <w:proofErr w:type="spellStart"/>
      <w:r>
        <w:rPr>
          <w:sz w:val="28"/>
          <w:szCs w:val="28"/>
        </w:rPr>
        <w:t>приблагоприятных</w:t>
      </w:r>
      <w:proofErr w:type="spellEnd"/>
      <w:r>
        <w:rPr>
          <w:sz w:val="28"/>
          <w:szCs w:val="28"/>
        </w:rPr>
        <w:t xml:space="preserve"> погодных условиях </w:t>
      </w:r>
      <w:r w:rsidRPr="00771771">
        <w:rPr>
          <w:sz w:val="28"/>
          <w:szCs w:val="28"/>
        </w:rPr>
        <w:t xml:space="preserve">сформировать хороший потенциал для получения гарантированного урожая зерновых и технических культур. </w:t>
      </w:r>
    </w:p>
    <w:p w:rsidR="000009F0" w:rsidRDefault="000F6127" w:rsidP="00BB0435">
      <w:pPr>
        <w:pStyle w:val="Standard"/>
        <w:ind w:firstLine="720"/>
        <w:jc w:val="both"/>
        <w:rPr>
          <w:sz w:val="28"/>
          <w:szCs w:val="28"/>
        </w:rPr>
      </w:pPr>
      <w:r w:rsidRPr="00771771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771771">
        <w:rPr>
          <w:sz w:val="28"/>
          <w:szCs w:val="28"/>
        </w:rPr>
        <w:t xml:space="preserve"> сельскохозяйственного года предприятиями </w:t>
      </w:r>
      <w:r w:rsidR="000009F0">
        <w:rPr>
          <w:sz w:val="28"/>
          <w:szCs w:val="28"/>
        </w:rPr>
        <w:t xml:space="preserve">агропромышленного     комплекса      </w:t>
      </w:r>
      <w:r w:rsidRPr="00771771">
        <w:rPr>
          <w:sz w:val="28"/>
          <w:szCs w:val="28"/>
        </w:rPr>
        <w:t xml:space="preserve"> городского округа произведено </w:t>
      </w:r>
    </w:p>
    <w:p w:rsidR="002B1979" w:rsidRDefault="000F6127" w:rsidP="000009F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239,3</w:t>
      </w:r>
      <w:r w:rsidRPr="00771771">
        <w:rPr>
          <w:sz w:val="28"/>
          <w:szCs w:val="28"/>
        </w:rPr>
        <w:t xml:space="preserve"> тыс.тонн зерна, что составило</w:t>
      </w:r>
      <w:r>
        <w:rPr>
          <w:sz w:val="28"/>
          <w:szCs w:val="28"/>
        </w:rPr>
        <w:t>106,2</w:t>
      </w:r>
      <w:r w:rsidRPr="00771771">
        <w:rPr>
          <w:sz w:val="28"/>
          <w:szCs w:val="28"/>
        </w:rPr>
        <w:t>% к уровню 201</w:t>
      </w:r>
      <w:r>
        <w:rPr>
          <w:sz w:val="28"/>
          <w:szCs w:val="28"/>
        </w:rPr>
        <w:t>5 года (225,4</w:t>
      </w:r>
      <w:r w:rsidRPr="00771771">
        <w:rPr>
          <w:sz w:val="28"/>
          <w:szCs w:val="28"/>
        </w:rPr>
        <w:t xml:space="preserve"> тыс.тонн), в т.ч. озимой пшеницы — </w:t>
      </w:r>
      <w:r>
        <w:rPr>
          <w:sz w:val="28"/>
          <w:szCs w:val="28"/>
        </w:rPr>
        <w:t>137,9</w:t>
      </w:r>
      <w:r w:rsidRPr="00771771">
        <w:rPr>
          <w:sz w:val="28"/>
          <w:szCs w:val="28"/>
        </w:rPr>
        <w:t xml:space="preserve"> тыс.  тонн при средней урожайности </w:t>
      </w:r>
      <w:r>
        <w:rPr>
          <w:sz w:val="28"/>
          <w:szCs w:val="28"/>
        </w:rPr>
        <w:t>32,3</w:t>
      </w:r>
      <w:r w:rsidRPr="00771771">
        <w:rPr>
          <w:sz w:val="28"/>
          <w:szCs w:val="28"/>
        </w:rPr>
        <w:t xml:space="preserve"> </w:t>
      </w:r>
      <w:proofErr w:type="spellStart"/>
      <w:r w:rsidRPr="00771771">
        <w:rPr>
          <w:sz w:val="28"/>
          <w:szCs w:val="28"/>
        </w:rPr>
        <w:t>ц</w:t>
      </w:r>
      <w:proofErr w:type="spellEnd"/>
      <w:r w:rsidRPr="00771771">
        <w:rPr>
          <w:sz w:val="28"/>
          <w:szCs w:val="28"/>
        </w:rPr>
        <w:t xml:space="preserve">/га, кукурузы на зерно </w:t>
      </w:r>
      <w:r>
        <w:rPr>
          <w:sz w:val="28"/>
          <w:szCs w:val="28"/>
        </w:rPr>
        <w:t>17,3</w:t>
      </w:r>
      <w:r w:rsidRPr="00771771">
        <w:rPr>
          <w:sz w:val="28"/>
          <w:szCs w:val="28"/>
        </w:rPr>
        <w:t xml:space="preserve"> тыс.</w:t>
      </w:r>
      <w:r>
        <w:rPr>
          <w:sz w:val="28"/>
          <w:szCs w:val="28"/>
        </w:rPr>
        <w:t>тонн при средней урожайности 50,9</w:t>
      </w:r>
      <w:r w:rsidRPr="00771771">
        <w:rPr>
          <w:sz w:val="28"/>
          <w:szCs w:val="28"/>
        </w:rPr>
        <w:t xml:space="preserve"> </w:t>
      </w:r>
      <w:proofErr w:type="spellStart"/>
      <w:r w:rsidRPr="00771771">
        <w:rPr>
          <w:sz w:val="28"/>
          <w:szCs w:val="28"/>
        </w:rPr>
        <w:t>ц</w:t>
      </w:r>
      <w:proofErr w:type="spellEnd"/>
      <w:r w:rsidRPr="00771771">
        <w:rPr>
          <w:sz w:val="28"/>
          <w:szCs w:val="28"/>
        </w:rPr>
        <w:t xml:space="preserve">/га. Технических культур (подсолнечника, льна масличного, сафлора) произведено </w:t>
      </w:r>
      <w:r>
        <w:rPr>
          <w:sz w:val="28"/>
          <w:szCs w:val="28"/>
        </w:rPr>
        <w:t>95,5</w:t>
      </w:r>
      <w:r w:rsidRPr="00771771">
        <w:rPr>
          <w:sz w:val="28"/>
          <w:szCs w:val="28"/>
        </w:rPr>
        <w:t>тыс.тонн при средней урожайности 1</w:t>
      </w:r>
      <w:r>
        <w:rPr>
          <w:sz w:val="28"/>
          <w:szCs w:val="28"/>
        </w:rPr>
        <w:t xml:space="preserve">4,2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</w:t>
      </w:r>
      <w:r w:rsidRPr="00771771">
        <w:rPr>
          <w:sz w:val="28"/>
          <w:szCs w:val="28"/>
        </w:rPr>
        <w:t>Достойные цены на произведенную продукцию позволили сельскохозяйственным предприятиям обновить машинно-тракторный парк на более современную высокопроизводительную технику. За 201</w:t>
      </w:r>
      <w:r>
        <w:rPr>
          <w:sz w:val="28"/>
          <w:szCs w:val="28"/>
        </w:rPr>
        <w:t>6</w:t>
      </w:r>
      <w:r w:rsidRPr="00771771">
        <w:rPr>
          <w:sz w:val="28"/>
          <w:szCs w:val="28"/>
        </w:rPr>
        <w:t xml:space="preserve"> год было приобретено </w:t>
      </w:r>
      <w:r>
        <w:rPr>
          <w:sz w:val="28"/>
          <w:szCs w:val="28"/>
        </w:rPr>
        <w:t>29</w:t>
      </w:r>
      <w:r w:rsidRPr="00771771">
        <w:rPr>
          <w:sz w:val="28"/>
          <w:szCs w:val="28"/>
        </w:rPr>
        <w:t xml:space="preserve"> единиц </w:t>
      </w:r>
      <w:proofErr w:type="spellStart"/>
      <w:r w:rsidRPr="00771771">
        <w:rPr>
          <w:sz w:val="28"/>
          <w:szCs w:val="28"/>
        </w:rPr>
        <w:t>энергонасыщенных</w:t>
      </w:r>
      <w:proofErr w:type="spellEnd"/>
      <w:r w:rsidRPr="00771771">
        <w:rPr>
          <w:sz w:val="28"/>
          <w:szCs w:val="28"/>
        </w:rPr>
        <w:t xml:space="preserve"> тракторов как импортного, так и отечественного производства, и </w:t>
      </w:r>
      <w:r>
        <w:rPr>
          <w:sz w:val="28"/>
          <w:szCs w:val="28"/>
        </w:rPr>
        <w:t>31</w:t>
      </w:r>
      <w:r w:rsidRPr="00771771">
        <w:rPr>
          <w:sz w:val="28"/>
          <w:szCs w:val="28"/>
        </w:rPr>
        <w:t xml:space="preserve"> зерноуборочны</w:t>
      </w:r>
      <w:r>
        <w:rPr>
          <w:sz w:val="28"/>
          <w:szCs w:val="28"/>
        </w:rPr>
        <w:t>й</w:t>
      </w:r>
      <w:r w:rsidRPr="00771771">
        <w:rPr>
          <w:sz w:val="28"/>
          <w:szCs w:val="28"/>
        </w:rPr>
        <w:t xml:space="preserve"> комбайн</w:t>
      </w:r>
      <w:r w:rsidR="002B1979">
        <w:rPr>
          <w:sz w:val="28"/>
          <w:szCs w:val="28"/>
        </w:rPr>
        <w:t>,</w:t>
      </w:r>
      <w:r w:rsidRPr="00771771">
        <w:rPr>
          <w:sz w:val="28"/>
          <w:szCs w:val="28"/>
        </w:rPr>
        <w:t xml:space="preserve"> в основном российских и белорусских производителей</w:t>
      </w:r>
      <w:r>
        <w:rPr>
          <w:sz w:val="28"/>
          <w:szCs w:val="28"/>
        </w:rPr>
        <w:t xml:space="preserve">. На 2017 год запланировано приобретение 22 тракторов и 18 комбайнов. </w:t>
      </w:r>
      <w:proofErr w:type="spellStart"/>
      <w:r>
        <w:rPr>
          <w:sz w:val="28"/>
          <w:szCs w:val="28"/>
        </w:rPr>
        <w:t>Энергообеспеченность</w:t>
      </w:r>
      <w:proofErr w:type="spellEnd"/>
      <w:r>
        <w:rPr>
          <w:sz w:val="28"/>
          <w:szCs w:val="28"/>
        </w:rPr>
        <w:t xml:space="preserve"> за</w:t>
      </w:r>
    </w:p>
    <w:p w:rsidR="000F6127" w:rsidRDefault="000F6127" w:rsidP="00BB043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год составила 220 л/с на 100 гектар пашни, а по области – 132,4 л/с на 100 га пашни.</w:t>
      </w:r>
    </w:p>
    <w:p w:rsidR="000F6127" w:rsidRPr="00771771" w:rsidRDefault="000F6127" w:rsidP="00BB0435">
      <w:pPr>
        <w:pStyle w:val="Standard"/>
        <w:ind w:firstLine="720"/>
        <w:jc w:val="both"/>
        <w:rPr>
          <w:sz w:val="28"/>
          <w:szCs w:val="28"/>
        </w:rPr>
      </w:pPr>
      <w:r w:rsidRPr="00771771">
        <w:rPr>
          <w:sz w:val="28"/>
          <w:szCs w:val="28"/>
        </w:rPr>
        <w:t>Под урожай 201</w:t>
      </w:r>
      <w:r>
        <w:rPr>
          <w:sz w:val="28"/>
          <w:szCs w:val="28"/>
        </w:rPr>
        <w:t>7</w:t>
      </w:r>
      <w:r w:rsidRPr="00771771">
        <w:rPr>
          <w:sz w:val="28"/>
          <w:szCs w:val="28"/>
        </w:rPr>
        <w:t xml:space="preserve"> года посеяно озимых </w:t>
      </w:r>
      <w:r>
        <w:rPr>
          <w:sz w:val="28"/>
          <w:szCs w:val="28"/>
        </w:rPr>
        <w:t>68,7</w:t>
      </w:r>
      <w:r w:rsidRPr="00771771">
        <w:rPr>
          <w:sz w:val="28"/>
          <w:szCs w:val="28"/>
        </w:rPr>
        <w:t xml:space="preserve"> тыс.га или </w:t>
      </w:r>
      <w:r>
        <w:rPr>
          <w:sz w:val="28"/>
          <w:szCs w:val="28"/>
        </w:rPr>
        <w:t>159% к уровню 2016 года. Вс</w:t>
      </w:r>
      <w:r w:rsidRPr="00771771">
        <w:rPr>
          <w:sz w:val="28"/>
          <w:szCs w:val="28"/>
        </w:rPr>
        <w:t xml:space="preserve">пахано зяби и черных паров  </w:t>
      </w:r>
      <w:r>
        <w:rPr>
          <w:sz w:val="28"/>
          <w:szCs w:val="28"/>
        </w:rPr>
        <w:t>108,2</w:t>
      </w:r>
      <w:r w:rsidRPr="00771771">
        <w:rPr>
          <w:sz w:val="28"/>
          <w:szCs w:val="28"/>
        </w:rPr>
        <w:t xml:space="preserve"> тыс.га. </w:t>
      </w:r>
      <w:r>
        <w:rPr>
          <w:sz w:val="28"/>
          <w:szCs w:val="28"/>
        </w:rPr>
        <w:t>В полном объеме засыпаны семена яровых культур под урожай 2017 года.</w:t>
      </w:r>
    </w:p>
    <w:p w:rsidR="000F6127" w:rsidRDefault="000F6127" w:rsidP="00BB0435">
      <w:pPr>
        <w:pStyle w:val="Standard"/>
        <w:ind w:firstLine="720"/>
        <w:jc w:val="both"/>
        <w:rPr>
          <w:sz w:val="28"/>
          <w:szCs w:val="28"/>
        </w:rPr>
      </w:pPr>
      <w:r w:rsidRPr="00771771">
        <w:rPr>
          <w:sz w:val="28"/>
          <w:szCs w:val="28"/>
        </w:rPr>
        <w:t xml:space="preserve">Животноводство городского округа </w:t>
      </w:r>
      <w:proofErr w:type="spellStart"/>
      <w:r w:rsidRPr="00771771">
        <w:rPr>
          <w:sz w:val="28"/>
          <w:szCs w:val="28"/>
        </w:rPr>
        <w:t>представленодвумя</w:t>
      </w:r>
      <w:proofErr w:type="spellEnd"/>
      <w:r w:rsidRPr="00771771">
        <w:rPr>
          <w:sz w:val="28"/>
          <w:szCs w:val="28"/>
        </w:rPr>
        <w:t xml:space="preserve"> предп</w:t>
      </w:r>
      <w:r>
        <w:rPr>
          <w:sz w:val="28"/>
          <w:szCs w:val="28"/>
        </w:rPr>
        <w:t xml:space="preserve">риятиями по выращиванию свиней, одним </w:t>
      </w:r>
      <w:r w:rsidRPr="00771771">
        <w:rPr>
          <w:sz w:val="28"/>
          <w:szCs w:val="28"/>
        </w:rPr>
        <w:t xml:space="preserve">предприятием </w:t>
      </w:r>
      <w:r w:rsidR="000009F0">
        <w:rPr>
          <w:sz w:val="28"/>
          <w:szCs w:val="28"/>
        </w:rPr>
        <w:t xml:space="preserve">крупно рогатого </w:t>
      </w:r>
      <w:proofErr w:type="spellStart"/>
      <w:r w:rsidR="000009F0">
        <w:rPr>
          <w:sz w:val="28"/>
          <w:szCs w:val="28"/>
        </w:rPr>
        <w:t>скота</w:t>
      </w:r>
      <w:r w:rsidRPr="00771771">
        <w:rPr>
          <w:sz w:val="28"/>
          <w:szCs w:val="28"/>
        </w:rPr>
        <w:t>мясного</w:t>
      </w:r>
      <w:proofErr w:type="spellEnd"/>
      <w:r w:rsidRPr="00771771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и 22060</w:t>
      </w:r>
      <w:r w:rsidRPr="00771771">
        <w:rPr>
          <w:sz w:val="28"/>
          <w:szCs w:val="28"/>
        </w:rPr>
        <w:t xml:space="preserve"> личными подсобными хозяйствами</w:t>
      </w:r>
      <w:r>
        <w:rPr>
          <w:sz w:val="28"/>
          <w:szCs w:val="28"/>
        </w:rPr>
        <w:t xml:space="preserve">. </w:t>
      </w:r>
      <w:r w:rsidRPr="00771771">
        <w:rPr>
          <w:sz w:val="28"/>
          <w:szCs w:val="28"/>
        </w:rPr>
        <w:t>Общее поголовье животных</w:t>
      </w:r>
      <w:r w:rsidR="00376451">
        <w:rPr>
          <w:sz w:val="28"/>
          <w:szCs w:val="28"/>
        </w:rPr>
        <w:t xml:space="preserve"> на 01.01.2017года </w:t>
      </w:r>
      <w:r w:rsidRPr="00771771">
        <w:rPr>
          <w:sz w:val="28"/>
          <w:szCs w:val="28"/>
        </w:rPr>
        <w:t>состав</w:t>
      </w:r>
      <w:r w:rsidR="000B5BAA">
        <w:rPr>
          <w:sz w:val="28"/>
          <w:szCs w:val="28"/>
        </w:rPr>
        <w:t>ило</w:t>
      </w:r>
      <w:r w:rsidRPr="00771771">
        <w:rPr>
          <w:sz w:val="28"/>
          <w:szCs w:val="28"/>
        </w:rPr>
        <w:t xml:space="preserve">: КРС- </w:t>
      </w:r>
      <w:r>
        <w:rPr>
          <w:sz w:val="28"/>
          <w:szCs w:val="28"/>
        </w:rPr>
        <w:t>5949</w:t>
      </w:r>
      <w:r w:rsidRPr="00771771">
        <w:rPr>
          <w:sz w:val="28"/>
          <w:szCs w:val="28"/>
        </w:rPr>
        <w:t xml:space="preserve"> (</w:t>
      </w:r>
      <w:r>
        <w:rPr>
          <w:sz w:val="28"/>
          <w:szCs w:val="28"/>
        </w:rPr>
        <w:t>6405</w:t>
      </w:r>
      <w:r w:rsidRPr="00771771">
        <w:rPr>
          <w:sz w:val="28"/>
          <w:szCs w:val="28"/>
        </w:rPr>
        <w:t xml:space="preserve"> -  </w:t>
      </w:r>
      <w:r>
        <w:rPr>
          <w:sz w:val="28"/>
          <w:szCs w:val="28"/>
        </w:rPr>
        <w:t>2015</w:t>
      </w:r>
      <w:r w:rsidRPr="00771771">
        <w:rPr>
          <w:sz w:val="28"/>
          <w:szCs w:val="28"/>
        </w:rPr>
        <w:t xml:space="preserve"> г.) – 9</w:t>
      </w:r>
      <w:r>
        <w:rPr>
          <w:sz w:val="28"/>
          <w:szCs w:val="28"/>
        </w:rPr>
        <w:t xml:space="preserve">2,9 </w:t>
      </w:r>
      <w:r w:rsidRPr="00771771">
        <w:rPr>
          <w:sz w:val="28"/>
          <w:szCs w:val="28"/>
        </w:rPr>
        <w:t>% от поголовья 201</w:t>
      </w:r>
      <w:r>
        <w:rPr>
          <w:sz w:val="28"/>
          <w:szCs w:val="28"/>
        </w:rPr>
        <w:t>5</w:t>
      </w:r>
      <w:r w:rsidRPr="00771771">
        <w:rPr>
          <w:sz w:val="28"/>
          <w:szCs w:val="28"/>
        </w:rPr>
        <w:t xml:space="preserve"> г., в т.ч. коровы —</w:t>
      </w:r>
      <w:r>
        <w:rPr>
          <w:sz w:val="28"/>
          <w:szCs w:val="28"/>
        </w:rPr>
        <w:lastRenderedPageBreak/>
        <w:t>2743</w:t>
      </w:r>
      <w:r w:rsidRPr="00771771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2895 </w:t>
      </w:r>
      <w:r w:rsidRPr="00771771">
        <w:rPr>
          <w:sz w:val="28"/>
          <w:szCs w:val="28"/>
        </w:rPr>
        <w:t>- 201</w:t>
      </w:r>
      <w:r>
        <w:rPr>
          <w:sz w:val="28"/>
          <w:szCs w:val="28"/>
        </w:rPr>
        <w:t>5 г. )   — 94,7 % ,     мелкий</w:t>
      </w:r>
      <w:r w:rsidRPr="00771771">
        <w:rPr>
          <w:sz w:val="28"/>
          <w:szCs w:val="28"/>
        </w:rPr>
        <w:t xml:space="preserve"> рогат</w:t>
      </w:r>
      <w:r>
        <w:rPr>
          <w:sz w:val="28"/>
          <w:szCs w:val="28"/>
        </w:rPr>
        <w:t>ый</w:t>
      </w:r>
      <w:r w:rsidRPr="00771771">
        <w:rPr>
          <w:sz w:val="28"/>
          <w:szCs w:val="28"/>
        </w:rPr>
        <w:t xml:space="preserve"> скот - </w:t>
      </w:r>
      <w:r>
        <w:rPr>
          <w:sz w:val="28"/>
          <w:szCs w:val="28"/>
        </w:rPr>
        <w:t xml:space="preserve">7751 </w:t>
      </w:r>
      <w:r w:rsidRPr="00771771">
        <w:rPr>
          <w:sz w:val="28"/>
          <w:szCs w:val="28"/>
        </w:rPr>
        <w:t>(</w:t>
      </w:r>
      <w:r>
        <w:rPr>
          <w:sz w:val="28"/>
          <w:szCs w:val="28"/>
        </w:rPr>
        <w:t xml:space="preserve">7979  </w:t>
      </w:r>
      <w:r w:rsidRPr="00771771">
        <w:rPr>
          <w:sz w:val="28"/>
          <w:szCs w:val="28"/>
        </w:rPr>
        <w:t xml:space="preserve"> — 201</w:t>
      </w:r>
      <w:r>
        <w:rPr>
          <w:sz w:val="28"/>
          <w:szCs w:val="28"/>
        </w:rPr>
        <w:t>5</w:t>
      </w:r>
      <w:r w:rsidRPr="00771771">
        <w:rPr>
          <w:sz w:val="28"/>
          <w:szCs w:val="28"/>
        </w:rPr>
        <w:t xml:space="preserve"> г.)- 97,4%  от 201</w:t>
      </w:r>
      <w:r>
        <w:rPr>
          <w:sz w:val="28"/>
          <w:szCs w:val="28"/>
        </w:rPr>
        <w:t>5</w:t>
      </w:r>
      <w:r w:rsidRPr="00771771">
        <w:rPr>
          <w:sz w:val="28"/>
          <w:szCs w:val="28"/>
        </w:rPr>
        <w:t xml:space="preserve"> г., </w:t>
      </w:r>
      <w:proofErr w:type="spellStart"/>
      <w:r w:rsidRPr="00771771">
        <w:rPr>
          <w:sz w:val="28"/>
          <w:szCs w:val="28"/>
        </w:rPr>
        <w:t>свин</w:t>
      </w:r>
      <w:r>
        <w:rPr>
          <w:sz w:val="28"/>
          <w:szCs w:val="28"/>
        </w:rPr>
        <w:t>ьи</w:t>
      </w:r>
      <w:r w:rsidRPr="00771771">
        <w:rPr>
          <w:sz w:val="28"/>
          <w:szCs w:val="28"/>
        </w:rPr>
        <w:t>все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возрастов — 19179</w:t>
      </w:r>
      <w:r w:rsidRPr="0077177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19510 - </w:t>
      </w:r>
      <w:r w:rsidRPr="0077177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71771">
        <w:rPr>
          <w:sz w:val="28"/>
          <w:szCs w:val="28"/>
        </w:rPr>
        <w:t xml:space="preserve"> г.) -  </w:t>
      </w:r>
      <w:r>
        <w:rPr>
          <w:sz w:val="28"/>
          <w:szCs w:val="28"/>
        </w:rPr>
        <w:t>98,3</w:t>
      </w:r>
      <w:r w:rsidRPr="00771771">
        <w:rPr>
          <w:sz w:val="28"/>
          <w:szCs w:val="28"/>
        </w:rPr>
        <w:t xml:space="preserve"> % </w:t>
      </w:r>
      <w:r>
        <w:rPr>
          <w:sz w:val="28"/>
          <w:szCs w:val="28"/>
        </w:rPr>
        <w:t>, птицы 136,8 тыс. голов. Производство мяса всех категорий за текущий год составило 5228 тонн или 99 % к уровню 2015г.(5283</w:t>
      </w:r>
      <w:r w:rsidR="000009F0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). Снижение производства мяса произошло за счет уменьшения </w:t>
      </w:r>
      <w:proofErr w:type="spellStart"/>
      <w:r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по причине возникновения </w:t>
      </w:r>
      <w:r w:rsidR="000009F0">
        <w:rPr>
          <w:sz w:val="28"/>
          <w:szCs w:val="28"/>
        </w:rPr>
        <w:t>африканской чумы свиней</w:t>
      </w:r>
      <w:r>
        <w:rPr>
          <w:sz w:val="28"/>
          <w:szCs w:val="28"/>
        </w:rPr>
        <w:t>. Произведено молока за год 12236 тонн (11860 – 2015г.), что составило 103,17% к уровню 2015г.</w:t>
      </w:r>
    </w:p>
    <w:p w:rsidR="00BB0435" w:rsidRDefault="007D411B" w:rsidP="00BB0435">
      <w:pPr>
        <w:shd w:val="clear" w:color="auto" w:fill="FFFFFF"/>
        <w:ind w:firstLine="72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 xml:space="preserve">Развитие и бюджетная поддержка отрасли городского округа осуществляется в соответствии с мероприятиями Государственной программы развития сельского хозяйства и регулирования рынков сельскохозяйственной </w:t>
      </w:r>
      <w:proofErr w:type="spellStart"/>
      <w:r w:rsidRPr="007D411B">
        <w:rPr>
          <w:sz w:val="28"/>
          <w:szCs w:val="28"/>
        </w:rPr>
        <w:t>продукции,сырья</w:t>
      </w:r>
      <w:proofErr w:type="spellEnd"/>
      <w:r w:rsidRPr="007D411B">
        <w:rPr>
          <w:sz w:val="28"/>
          <w:szCs w:val="28"/>
        </w:rPr>
        <w:t xml:space="preserve"> и продовольствия</w:t>
      </w:r>
    </w:p>
    <w:p w:rsidR="007D411B" w:rsidRPr="007D411B" w:rsidRDefault="007D411B" w:rsidP="00BB0435">
      <w:pPr>
        <w:shd w:val="clear" w:color="auto" w:fill="FFFFFF"/>
        <w:jc w:val="both"/>
        <w:rPr>
          <w:sz w:val="28"/>
          <w:szCs w:val="28"/>
        </w:rPr>
      </w:pPr>
      <w:r w:rsidRPr="007D411B">
        <w:rPr>
          <w:sz w:val="28"/>
          <w:szCs w:val="28"/>
        </w:rPr>
        <w:t xml:space="preserve">на 2013–2020 годы. </w:t>
      </w:r>
    </w:p>
    <w:p w:rsidR="002B1979" w:rsidRDefault="007D411B" w:rsidP="00BB0435">
      <w:pPr>
        <w:ind w:firstLine="72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 xml:space="preserve">Одной </w:t>
      </w:r>
      <w:proofErr w:type="spellStart"/>
      <w:r w:rsidRPr="007D411B">
        <w:rPr>
          <w:sz w:val="28"/>
          <w:szCs w:val="28"/>
        </w:rPr>
        <w:t>изважнейших</w:t>
      </w:r>
      <w:proofErr w:type="spellEnd"/>
      <w:r w:rsidRPr="007D411B">
        <w:rPr>
          <w:sz w:val="28"/>
          <w:szCs w:val="28"/>
        </w:rPr>
        <w:t xml:space="preserve"> целей </w:t>
      </w:r>
      <w:proofErr w:type="spellStart"/>
      <w:r w:rsidRPr="007D411B">
        <w:rPr>
          <w:sz w:val="28"/>
          <w:szCs w:val="28"/>
        </w:rPr>
        <w:t>развития</w:t>
      </w:r>
      <w:r w:rsidR="002B1979">
        <w:rPr>
          <w:sz w:val="28"/>
          <w:szCs w:val="28"/>
        </w:rPr>
        <w:t>городского</w:t>
      </w:r>
      <w:proofErr w:type="spellEnd"/>
      <w:r w:rsidR="002B1979">
        <w:rPr>
          <w:sz w:val="28"/>
          <w:szCs w:val="28"/>
        </w:rPr>
        <w:t xml:space="preserve">  округа</w:t>
      </w:r>
      <w:r w:rsidRPr="007D411B">
        <w:rPr>
          <w:sz w:val="28"/>
          <w:szCs w:val="28"/>
        </w:rPr>
        <w:t xml:space="preserve"> на </w:t>
      </w:r>
    </w:p>
    <w:p w:rsidR="007D411B" w:rsidRPr="007D411B" w:rsidRDefault="007D411B" w:rsidP="00BB0435">
      <w:pPr>
        <w:jc w:val="both"/>
        <w:rPr>
          <w:sz w:val="28"/>
          <w:szCs w:val="28"/>
        </w:rPr>
      </w:pPr>
      <w:r w:rsidRPr="007D411B">
        <w:rPr>
          <w:sz w:val="28"/>
          <w:szCs w:val="28"/>
        </w:rPr>
        <w:t>2013 – 2020 годы является создание эффективного, конкурентоспособного сельскохозяйственного производства, способного обеспечить более высокую доходность предприятий и</w:t>
      </w:r>
      <w:r w:rsidR="002B1979">
        <w:rPr>
          <w:sz w:val="28"/>
          <w:szCs w:val="28"/>
        </w:rPr>
        <w:t>,</w:t>
      </w:r>
      <w:r w:rsidRPr="007D411B">
        <w:rPr>
          <w:sz w:val="28"/>
          <w:szCs w:val="28"/>
        </w:rPr>
        <w:t xml:space="preserve"> как следствие</w:t>
      </w:r>
      <w:r w:rsidR="002B1979">
        <w:rPr>
          <w:sz w:val="28"/>
          <w:szCs w:val="28"/>
        </w:rPr>
        <w:t>,</w:t>
      </w:r>
      <w:r w:rsidRPr="007D411B">
        <w:rPr>
          <w:sz w:val="28"/>
          <w:szCs w:val="28"/>
        </w:rPr>
        <w:t xml:space="preserve"> повышение качества жизни жителей сельских территорий.</w:t>
      </w:r>
    </w:p>
    <w:p w:rsidR="007D411B" w:rsidRPr="007D411B" w:rsidRDefault="007D411B" w:rsidP="00BB0435">
      <w:pPr>
        <w:ind w:firstLine="72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 xml:space="preserve">Наличие пашни (227,9тыс.га) от общего количества сельхозугодий (293,1тыс,га) составляет 77,8%. </w:t>
      </w:r>
    </w:p>
    <w:p w:rsidR="007D411B" w:rsidRPr="007D411B" w:rsidRDefault="007D411B" w:rsidP="00BB0435">
      <w:pPr>
        <w:ind w:firstLine="720"/>
        <w:jc w:val="both"/>
        <w:rPr>
          <w:sz w:val="28"/>
          <w:szCs w:val="28"/>
        </w:rPr>
      </w:pPr>
      <w:r w:rsidRPr="007D411B">
        <w:rPr>
          <w:sz w:val="28"/>
          <w:szCs w:val="28"/>
        </w:rPr>
        <w:t>Для достижения высоких урожаев сельскохозяйственных культур  увеличен удельн</w:t>
      </w:r>
      <w:r w:rsidR="004E152B">
        <w:rPr>
          <w:sz w:val="28"/>
          <w:szCs w:val="28"/>
        </w:rPr>
        <w:t>ый</w:t>
      </w:r>
      <w:r w:rsidRPr="007D411B">
        <w:rPr>
          <w:sz w:val="28"/>
          <w:szCs w:val="28"/>
        </w:rPr>
        <w:t xml:space="preserve"> вес  площади, засеваемой элитными семенами в общей площади посевов. В 2016г.он составил 8,1</w:t>
      </w:r>
      <w:r w:rsidR="000009F0">
        <w:rPr>
          <w:sz w:val="28"/>
          <w:szCs w:val="28"/>
        </w:rPr>
        <w:t>%</w:t>
      </w:r>
      <w:r w:rsidRPr="007D411B">
        <w:rPr>
          <w:sz w:val="28"/>
          <w:szCs w:val="28"/>
        </w:rPr>
        <w:t>,при плане 3,58%,что составило 226,3%.</w:t>
      </w:r>
    </w:p>
    <w:p w:rsidR="007D411B" w:rsidRPr="007D411B" w:rsidRDefault="007D411B" w:rsidP="000009F0">
      <w:pPr>
        <w:ind w:firstLine="720"/>
        <w:jc w:val="both"/>
        <w:rPr>
          <w:sz w:val="28"/>
          <w:szCs w:val="28"/>
          <w:shd w:val="clear" w:color="auto" w:fill="FFFFFF"/>
        </w:rPr>
      </w:pPr>
      <w:r w:rsidRPr="007D411B">
        <w:rPr>
          <w:sz w:val="28"/>
          <w:szCs w:val="28"/>
          <w:shd w:val="clear" w:color="auto" w:fill="FFFFFF"/>
        </w:rPr>
        <w:t xml:space="preserve">Реальной основой получения высоких урожаев сельскохозяйственных культур являются минеральные удобрения, внесение которых доведено до 4,0 тыс.тонн </w:t>
      </w:r>
      <w:r w:rsidR="000009F0">
        <w:rPr>
          <w:sz w:val="28"/>
          <w:szCs w:val="28"/>
          <w:shd w:val="clear" w:color="auto" w:fill="FFFFFF"/>
        </w:rPr>
        <w:t>действующего вещества</w:t>
      </w:r>
      <w:r w:rsidRPr="007D411B">
        <w:rPr>
          <w:sz w:val="28"/>
          <w:szCs w:val="28"/>
          <w:shd w:val="clear" w:color="auto" w:fill="FFFFFF"/>
        </w:rPr>
        <w:t xml:space="preserve"> в 2016г.,в 2017г</w:t>
      </w:r>
      <w:r w:rsidR="00EF5EA9">
        <w:rPr>
          <w:sz w:val="28"/>
          <w:szCs w:val="28"/>
          <w:shd w:val="clear" w:color="auto" w:fill="FFFFFF"/>
        </w:rPr>
        <w:t>.</w:t>
      </w:r>
      <w:r w:rsidR="004E152B">
        <w:rPr>
          <w:sz w:val="28"/>
          <w:szCs w:val="28"/>
          <w:shd w:val="clear" w:color="auto" w:fill="FFFFFF"/>
        </w:rPr>
        <w:t xml:space="preserve">планируется увеличение </w:t>
      </w:r>
      <w:r w:rsidRPr="007D411B">
        <w:rPr>
          <w:sz w:val="28"/>
          <w:szCs w:val="28"/>
          <w:shd w:val="clear" w:color="auto" w:fill="FFFFFF"/>
        </w:rPr>
        <w:t xml:space="preserve">до4,2 тыс.тонн  </w:t>
      </w:r>
      <w:r w:rsidR="000009F0">
        <w:rPr>
          <w:sz w:val="28"/>
          <w:szCs w:val="28"/>
          <w:shd w:val="clear" w:color="auto" w:fill="FFFFFF"/>
        </w:rPr>
        <w:t>действующего вещества.</w:t>
      </w:r>
    </w:p>
    <w:p w:rsidR="00CB1649" w:rsidRDefault="00011185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411B">
        <w:rPr>
          <w:sz w:val="28"/>
          <w:szCs w:val="28"/>
        </w:rPr>
        <w:t xml:space="preserve">Городской округ город Михайловка имеет развитое сельскохозяйственное производство и является одним из крупнейших производителей сельскохозяйственной продукции Волгоградской области. Уникальные </w:t>
      </w:r>
      <w:r w:rsidR="00B554C9" w:rsidRPr="007D411B">
        <w:rPr>
          <w:sz w:val="28"/>
          <w:szCs w:val="28"/>
        </w:rPr>
        <w:t>п</w:t>
      </w:r>
      <w:r w:rsidRPr="007D411B">
        <w:rPr>
          <w:sz w:val="28"/>
          <w:szCs w:val="28"/>
        </w:rPr>
        <w:t>очвенно-климатические условия региона позволяют организовать крупное производство высококачественного продовольственного зерна</w:t>
      </w:r>
      <w:r w:rsidR="00EF5EA9">
        <w:rPr>
          <w:sz w:val="28"/>
          <w:szCs w:val="28"/>
        </w:rPr>
        <w:t xml:space="preserve">, </w:t>
      </w:r>
      <w:r w:rsidRPr="007D411B">
        <w:rPr>
          <w:sz w:val="28"/>
          <w:szCs w:val="28"/>
        </w:rPr>
        <w:t>крупяных культур, семян масличных культур, овощей и развивать все основные отрасли животноводства.</w:t>
      </w:r>
    </w:p>
    <w:p w:rsidR="000F6127" w:rsidRDefault="000F6127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сельскохозяйственных товаропроизводителей в 2016году составила 75млн.рублей.</w:t>
      </w:r>
    </w:p>
    <w:p w:rsidR="006720B7" w:rsidRDefault="000F6127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сельского хозяйства городского округа</w:t>
      </w:r>
      <w:r w:rsidR="00C87FEA">
        <w:rPr>
          <w:sz w:val="28"/>
          <w:szCs w:val="28"/>
        </w:rPr>
        <w:t xml:space="preserve"> по сельскохозяйственным организациям в </w:t>
      </w:r>
      <w:r>
        <w:rPr>
          <w:sz w:val="28"/>
          <w:szCs w:val="28"/>
        </w:rPr>
        <w:t xml:space="preserve"> 2016году</w:t>
      </w:r>
      <w:r w:rsidR="006720B7">
        <w:rPr>
          <w:sz w:val="28"/>
          <w:szCs w:val="28"/>
        </w:rPr>
        <w:t xml:space="preserve">  увеличилась  по сравнению с 2015годом на 29,3% и </w:t>
      </w:r>
      <w:r>
        <w:rPr>
          <w:sz w:val="28"/>
          <w:szCs w:val="28"/>
        </w:rPr>
        <w:t xml:space="preserve"> составила 211</w:t>
      </w:r>
      <w:r w:rsidR="004E152B">
        <w:rPr>
          <w:sz w:val="28"/>
          <w:szCs w:val="28"/>
        </w:rPr>
        <w:t>0</w:t>
      </w:r>
      <w:r w:rsidR="006720B7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="006720B7">
        <w:rPr>
          <w:sz w:val="28"/>
          <w:szCs w:val="28"/>
        </w:rPr>
        <w:t>.</w:t>
      </w:r>
    </w:p>
    <w:p w:rsidR="00692278" w:rsidRDefault="00771636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поощрения передовиков сельскохозяйственного производства – участников  трудового соревнования было выделено из бюджета </w:t>
      </w:r>
      <w:r>
        <w:rPr>
          <w:sz w:val="28"/>
          <w:szCs w:val="28"/>
        </w:rPr>
        <w:lastRenderedPageBreak/>
        <w:t>городского округа 200 тыс.рублей. На 2017 год запланировано 220тыс.рублей.</w:t>
      </w:r>
    </w:p>
    <w:p w:rsidR="00523583" w:rsidRPr="007D411B" w:rsidRDefault="00523583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Вместе с тем следует  выделить существующие проблемы в сельском хозяйстве округа: узкая специализация сельскохозяйственных товаропроизводителей, приводящая к неустойчивому финансовому  положению; концентрация животноводства в малых формах хозяйствования; слабо развитая перерабатывающая  промышленность;</w:t>
      </w:r>
      <w:r w:rsidR="00AB0AEB">
        <w:rPr>
          <w:sz w:val="28"/>
          <w:szCs w:val="28"/>
        </w:rPr>
        <w:t xml:space="preserve"> низкая общественная оценка </w:t>
      </w:r>
      <w:proofErr w:type="spellStart"/>
      <w:r w:rsidR="00AB0AEB">
        <w:rPr>
          <w:sz w:val="28"/>
          <w:szCs w:val="28"/>
        </w:rPr>
        <w:t>сельскохозяйственноготруда</w:t>
      </w:r>
      <w:proofErr w:type="spellEnd"/>
      <w:r w:rsidR="00AB0AEB">
        <w:rPr>
          <w:sz w:val="28"/>
          <w:szCs w:val="28"/>
        </w:rPr>
        <w:t>.</w:t>
      </w:r>
    </w:p>
    <w:p w:rsidR="00C54690" w:rsidRDefault="00C54690" w:rsidP="00BB0435">
      <w:pPr>
        <w:autoSpaceDE w:val="0"/>
        <w:autoSpaceDN w:val="0"/>
        <w:adjustRightInd w:val="0"/>
        <w:ind w:left="710" w:firstLine="720"/>
        <w:jc w:val="center"/>
        <w:outlineLvl w:val="1"/>
        <w:rPr>
          <w:sz w:val="28"/>
          <w:szCs w:val="28"/>
        </w:rPr>
      </w:pPr>
    </w:p>
    <w:p w:rsidR="002239E8" w:rsidRPr="00EF5EA9" w:rsidRDefault="00EF5EA9" w:rsidP="00BB0435">
      <w:pPr>
        <w:autoSpaceDE w:val="0"/>
        <w:autoSpaceDN w:val="0"/>
        <w:adjustRightInd w:val="0"/>
        <w:ind w:left="710"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239E8" w:rsidRPr="00EF5EA9">
        <w:rPr>
          <w:sz w:val="28"/>
          <w:szCs w:val="28"/>
        </w:rPr>
        <w:t>Цели</w:t>
      </w:r>
      <w:r w:rsidR="00F7521C" w:rsidRPr="00EF5EA9">
        <w:rPr>
          <w:sz w:val="28"/>
          <w:szCs w:val="28"/>
        </w:rPr>
        <w:t xml:space="preserve">, </w:t>
      </w:r>
      <w:proofErr w:type="spellStart"/>
      <w:r w:rsidR="002239E8" w:rsidRPr="00EF5EA9">
        <w:rPr>
          <w:sz w:val="28"/>
          <w:szCs w:val="28"/>
        </w:rPr>
        <w:t>задачи,сроки</w:t>
      </w:r>
      <w:proofErr w:type="spellEnd"/>
      <w:r w:rsidR="002239E8" w:rsidRPr="00EF5EA9">
        <w:rPr>
          <w:sz w:val="28"/>
          <w:szCs w:val="28"/>
        </w:rPr>
        <w:t xml:space="preserve"> и этапы реализации</w:t>
      </w:r>
      <w:r w:rsidRPr="00EF5EA9">
        <w:rPr>
          <w:sz w:val="28"/>
          <w:szCs w:val="28"/>
        </w:rPr>
        <w:t xml:space="preserve"> Программы.</w:t>
      </w:r>
    </w:p>
    <w:p w:rsidR="002239E8" w:rsidRDefault="002239E8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521C" w:rsidRPr="00F7521C" w:rsidRDefault="003D6924" w:rsidP="00BB043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21C">
        <w:rPr>
          <w:rFonts w:ascii="Times New Roman" w:hAnsi="Times New Roman" w:cs="Times New Roman"/>
          <w:sz w:val="28"/>
          <w:szCs w:val="28"/>
        </w:rPr>
        <w:t>Осн</w:t>
      </w:r>
      <w:r w:rsidR="00284D52" w:rsidRPr="00F7521C">
        <w:rPr>
          <w:rFonts w:ascii="Times New Roman" w:hAnsi="Times New Roman" w:cs="Times New Roman"/>
          <w:sz w:val="28"/>
          <w:szCs w:val="28"/>
        </w:rPr>
        <w:t>овной целью Программы является обеспечение устойчивого функционирования и развития агропр</w:t>
      </w:r>
      <w:r w:rsidR="00EE391E" w:rsidRPr="00F7521C">
        <w:rPr>
          <w:rFonts w:ascii="Times New Roman" w:hAnsi="Times New Roman" w:cs="Times New Roman"/>
          <w:sz w:val="28"/>
          <w:szCs w:val="28"/>
        </w:rPr>
        <w:t xml:space="preserve">омышленного комплекса </w:t>
      </w:r>
      <w:r w:rsidR="005B07E0" w:rsidRPr="00F7521C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  <w:r w:rsidR="00284D52" w:rsidRPr="00F7521C">
        <w:rPr>
          <w:rFonts w:ascii="Times New Roman" w:hAnsi="Times New Roman" w:cs="Times New Roman"/>
          <w:sz w:val="28"/>
          <w:szCs w:val="28"/>
        </w:rPr>
        <w:t xml:space="preserve"> на основе финансовой устойчивости и модернизации сельского </w:t>
      </w:r>
      <w:proofErr w:type="spellStart"/>
      <w:r w:rsidR="00284D52" w:rsidRPr="00F7521C">
        <w:rPr>
          <w:rFonts w:ascii="Times New Roman" w:hAnsi="Times New Roman" w:cs="Times New Roman"/>
          <w:sz w:val="28"/>
          <w:szCs w:val="28"/>
        </w:rPr>
        <w:t>хозяйства</w:t>
      </w:r>
      <w:r w:rsidRPr="00F7521C">
        <w:rPr>
          <w:rFonts w:ascii="Times New Roman" w:hAnsi="Times New Roman" w:cs="Times New Roman"/>
          <w:sz w:val="28"/>
          <w:szCs w:val="28"/>
        </w:rPr>
        <w:t>.</w:t>
      </w:r>
      <w:r w:rsidR="00284D52" w:rsidRPr="00F7521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84D52" w:rsidRPr="00F7521C">
        <w:rPr>
          <w:rFonts w:ascii="Times New Roman" w:hAnsi="Times New Roman" w:cs="Times New Roman"/>
          <w:sz w:val="28"/>
          <w:szCs w:val="28"/>
        </w:rPr>
        <w:t xml:space="preserve"> достижения указанной цели необходимо решение следующ</w:t>
      </w:r>
      <w:r w:rsidR="00031AE3">
        <w:rPr>
          <w:rFonts w:ascii="Times New Roman" w:hAnsi="Times New Roman" w:cs="Times New Roman"/>
          <w:sz w:val="28"/>
          <w:szCs w:val="28"/>
        </w:rPr>
        <w:t xml:space="preserve">их </w:t>
      </w:r>
      <w:r w:rsidR="00284D52" w:rsidRPr="00F75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D52" w:rsidRPr="00F7521C">
        <w:rPr>
          <w:rFonts w:ascii="Times New Roman" w:hAnsi="Times New Roman" w:cs="Times New Roman"/>
          <w:sz w:val="28"/>
          <w:szCs w:val="28"/>
        </w:rPr>
        <w:t>задач</w:t>
      </w:r>
      <w:r w:rsidR="00954213" w:rsidRPr="00F7521C">
        <w:rPr>
          <w:rFonts w:ascii="Times New Roman" w:hAnsi="Times New Roman" w:cs="Times New Roman"/>
          <w:sz w:val="28"/>
          <w:szCs w:val="28"/>
        </w:rPr>
        <w:t>,а</w:t>
      </w:r>
      <w:proofErr w:type="spellEnd"/>
      <w:r w:rsidR="00954213" w:rsidRPr="00F7521C">
        <w:rPr>
          <w:rFonts w:ascii="Times New Roman" w:hAnsi="Times New Roman" w:cs="Times New Roman"/>
          <w:sz w:val="28"/>
          <w:szCs w:val="28"/>
        </w:rPr>
        <w:t xml:space="preserve"> именно:</w:t>
      </w:r>
      <w:r w:rsidR="00284D52" w:rsidRPr="00F7521C">
        <w:rPr>
          <w:rFonts w:ascii="Times New Roman" w:hAnsi="Times New Roman" w:cs="Times New Roman"/>
          <w:sz w:val="28"/>
          <w:szCs w:val="28"/>
        </w:rPr>
        <w:t xml:space="preserve"> создание условий для увеличения объемов производства сельскохозяйственной продукции (продовольствия)</w:t>
      </w:r>
      <w:r w:rsidR="00F7521C" w:rsidRPr="00F7521C">
        <w:rPr>
          <w:rFonts w:ascii="Times New Roman" w:hAnsi="Times New Roman" w:cs="Times New Roman"/>
          <w:sz w:val="28"/>
          <w:szCs w:val="28"/>
        </w:rPr>
        <w:t xml:space="preserve">,повышение </w:t>
      </w:r>
      <w:proofErr w:type="spellStart"/>
      <w:r w:rsidR="00F7521C" w:rsidRPr="00F7521C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F7521C" w:rsidRPr="00F7521C">
        <w:rPr>
          <w:rFonts w:ascii="Times New Roman" w:hAnsi="Times New Roman" w:cs="Times New Roman"/>
          <w:sz w:val="28"/>
          <w:szCs w:val="28"/>
        </w:rPr>
        <w:t xml:space="preserve"> местной сельскохозяйственной продукции; увеличение объемов производства   сельскохозяйственной продукции  для обеспечения продовольственной  безопасности,  повышение финансовой устойчивости товаропроизводителей АПК</w:t>
      </w:r>
      <w:r w:rsidR="00031AE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521C" w:rsidRPr="00F7521C">
        <w:rPr>
          <w:rFonts w:ascii="Times New Roman" w:hAnsi="Times New Roman" w:cs="Times New Roman"/>
          <w:sz w:val="28"/>
          <w:szCs w:val="28"/>
        </w:rPr>
        <w:t>, повышение эффективности и рационально</w:t>
      </w:r>
      <w:r w:rsidR="00F7521C">
        <w:rPr>
          <w:rFonts w:ascii="Times New Roman" w:hAnsi="Times New Roman" w:cs="Times New Roman"/>
          <w:sz w:val="28"/>
          <w:szCs w:val="28"/>
        </w:rPr>
        <w:t>г</w:t>
      </w:r>
      <w:r w:rsidR="00F7521C" w:rsidRPr="00F7521C">
        <w:rPr>
          <w:rFonts w:ascii="Times New Roman" w:hAnsi="Times New Roman" w:cs="Times New Roman"/>
          <w:sz w:val="28"/>
          <w:szCs w:val="28"/>
        </w:rPr>
        <w:t xml:space="preserve">о использования в сельском хозяйстве  земельных ресурсов, повышение товарности </w:t>
      </w:r>
      <w:r w:rsidR="00F7521C">
        <w:rPr>
          <w:rFonts w:ascii="Times New Roman" w:hAnsi="Times New Roman" w:cs="Times New Roman"/>
          <w:sz w:val="28"/>
          <w:szCs w:val="28"/>
        </w:rPr>
        <w:t>с</w:t>
      </w:r>
      <w:r w:rsidR="00F7521C" w:rsidRPr="00F7521C">
        <w:rPr>
          <w:rFonts w:ascii="Times New Roman" w:hAnsi="Times New Roman" w:cs="Times New Roman"/>
          <w:sz w:val="28"/>
          <w:szCs w:val="28"/>
        </w:rPr>
        <w:t>ельскохозяйствен</w:t>
      </w:r>
      <w:r w:rsidR="00F7521C">
        <w:rPr>
          <w:rFonts w:ascii="Times New Roman" w:hAnsi="Times New Roman" w:cs="Times New Roman"/>
          <w:sz w:val="28"/>
          <w:szCs w:val="28"/>
        </w:rPr>
        <w:t>н</w:t>
      </w:r>
      <w:r w:rsidR="00F7521C" w:rsidRPr="00F7521C">
        <w:rPr>
          <w:rFonts w:ascii="Times New Roman" w:hAnsi="Times New Roman" w:cs="Times New Roman"/>
          <w:sz w:val="28"/>
          <w:szCs w:val="28"/>
        </w:rPr>
        <w:t>о</w:t>
      </w:r>
      <w:r w:rsidR="00F7521C">
        <w:rPr>
          <w:rFonts w:ascii="Times New Roman" w:hAnsi="Times New Roman" w:cs="Times New Roman"/>
          <w:sz w:val="28"/>
          <w:szCs w:val="28"/>
        </w:rPr>
        <w:t xml:space="preserve">й </w:t>
      </w:r>
      <w:r w:rsidR="00F7521C" w:rsidRPr="00F7521C">
        <w:rPr>
          <w:rFonts w:ascii="Times New Roman" w:hAnsi="Times New Roman" w:cs="Times New Roman"/>
          <w:sz w:val="28"/>
          <w:szCs w:val="28"/>
        </w:rPr>
        <w:t xml:space="preserve"> продукции за счет создания условий для ее хранения и переработки .                                                                            </w:t>
      </w:r>
    </w:p>
    <w:p w:rsidR="003D6924" w:rsidRPr="00F7521C" w:rsidRDefault="00F90F30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реализуется в 2017-20</w:t>
      </w:r>
      <w:r w:rsidR="00BB0435">
        <w:rPr>
          <w:sz w:val="28"/>
          <w:szCs w:val="28"/>
        </w:rPr>
        <w:t xml:space="preserve">20 </w:t>
      </w:r>
      <w:r>
        <w:rPr>
          <w:sz w:val="28"/>
          <w:szCs w:val="28"/>
        </w:rPr>
        <w:t>годах в один этап.</w:t>
      </w:r>
    </w:p>
    <w:p w:rsidR="003D6924" w:rsidRDefault="003D6924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D71" w:rsidRDefault="00540234" w:rsidP="00BB043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7521C">
        <w:rPr>
          <w:sz w:val="28"/>
          <w:szCs w:val="28"/>
        </w:rPr>
        <w:t>Целевые показатели достижения целей и решения</w:t>
      </w:r>
    </w:p>
    <w:p w:rsidR="003E4D71" w:rsidRDefault="003E4D71" w:rsidP="00BB043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F7521C">
        <w:rPr>
          <w:sz w:val="28"/>
          <w:szCs w:val="28"/>
        </w:rPr>
        <w:t>адач</w:t>
      </w:r>
      <w:r>
        <w:rPr>
          <w:sz w:val="28"/>
          <w:szCs w:val="28"/>
        </w:rPr>
        <w:t>,ожидаемые</w:t>
      </w:r>
      <w:proofErr w:type="spellEnd"/>
      <w:r>
        <w:rPr>
          <w:sz w:val="28"/>
          <w:szCs w:val="28"/>
        </w:rPr>
        <w:t xml:space="preserve"> конечные результаты реализации </w:t>
      </w:r>
      <w:r w:rsidR="00031AE3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B9294D" w:rsidRDefault="00B9294D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D71" w:rsidRDefault="00540234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4D71">
        <w:rPr>
          <w:sz w:val="28"/>
          <w:szCs w:val="28"/>
        </w:rPr>
        <w:t xml:space="preserve"> результате </w:t>
      </w:r>
      <w:r w:rsidR="00031AE3">
        <w:rPr>
          <w:sz w:val="28"/>
          <w:szCs w:val="28"/>
        </w:rPr>
        <w:t>проведения</w:t>
      </w:r>
      <w:r w:rsidR="003E4D71">
        <w:rPr>
          <w:sz w:val="28"/>
          <w:szCs w:val="28"/>
        </w:rPr>
        <w:t xml:space="preserve"> мероприятий </w:t>
      </w:r>
      <w:r w:rsidR="00031AE3">
        <w:rPr>
          <w:sz w:val="28"/>
          <w:szCs w:val="28"/>
        </w:rPr>
        <w:t>П</w:t>
      </w:r>
      <w:r w:rsidR="003E4D71">
        <w:rPr>
          <w:sz w:val="28"/>
          <w:szCs w:val="28"/>
        </w:rPr>
        <w:t>рограммы                                                 будет обеспечен</w:t>
      </w:r>
      <w:r w:rsidR="00031AE3">
        <w:rPr>
          <w:sz w:val="28"/>
          <w:szCs w:val="28"/>
        </w:rPr>
        <w:t xml:space="preserve">о выполнение </w:t>
      </w:r>
      <w:r w:rsidR="003E4D71">
        <w:rPr>
          <w:sz w:val="28"/>
          <w:szCs w:val="28"/>
        </w:rPr>
        <w:t xml:space="preserve"> следующих основных параметров, характеризующих развитие </w:t>
      </w:r>
      <w:proofErr w:type="spellStart"/>
      <w:r w:rsidR="003E4D71">
        <w:rPr>
          <w:sz w:val="28"/>
          <w:szCs w:val="28"/>
        </w:rPr>
        <w:t>агропромышленногокомплекса</w:t>
      </w:r>
      <w:proofErr w:type="spellEnd"/>
      <w:r w:rsidR="00031AE3">
        <w:rPr>
          <w:sz w:val="28"/>
          <w:szCs w:val="28"/>
        </w:rPr>
        <w:t>.</w:t>
      </w:r>
    </w:p>
    <w:p w:rsidR="00031AE3" w:rsidRDefault="00031AE3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0F30">
        <w:rPr>
          <w:sz w:val="28"/>
          <w:szCs w:val="28"/>
        </w:rPr>
        <w:t xml:space="preserve">аловой сбор зерновых и зернобобовых культур во всех категориях </w:t>
      </w:r>
      <w:r w:rsidR="007B261C">
        <w:rPr>
          <w:sz w:val="28"/>
          <w:szCs w:val="28"/>
        </w:rPr>
        <w:t xml:space="preserve">хозяйств 2020году </w:t>
      </w:r>
      <w:r w:rsidR="00F90F30">
        <w:rPr>
          <w:sz w:val="28"/>
          <w:szCs w:val="28"/>
        </w:rPr>
        <w:t xml:space="preserve"> составит 252тыс.тонн,валовой сбор овощей </w:t>
      </w:r>
      <w:r w:rsidR="00194590">
        <w:rPr>
          <w:sz w:val="28"/>
          <w:szCs w:val="28"/>
        </w:rPr>
        <w:t xml:space="preserve">открытого грунта в сельскохозяйственных </w:t>
      </w:r>
      <w:proofErr w:type="spellStart"/>
      <w:r w:rsidR="00194590">
        <w:rPr>
          <w:sz w:val="28"/>
          <w:szCs w:val="28"/>
        </w:rPr>
        <w:t>организацияхкрестьянских</w:t>
      </w:r>
      <w:proofErr w:type="spellEnd"/>
      <w:r w:rsidR="00194590">
        <w:rPr>
          <w:sz w:val="28"/>
          <w:szCs w:val="28"/>
        </w:rPr>
        <w:t xml:space="preserve">(фермерских) </w:t>
      </w:r>
      <w:proofErr w:type="spellStart"/>
      <w:r w:rsidR="00194590">
        <w:rPr>
          <w:sz w:val="28"/>
          <w:szCs w:val="28"/>
        </w:rPr>
        <w:t>хозяйствах,включая</w:t>
      </w:r>
      <w:proofErr w:type="spellEnd"/>
      <w:r w:rsidR="00194590">
        <w:rPr>
          <w:sz w:val="28"/>
          <w:szCs w:val="28"/>
        </w:rPr>
        <w:t xml:space="preserve"> индивидуальных предпринимателей -11,8ты</w:t>
      </w:r>
      <w:r>
        <w:rPr>
          <w:sz w:val="28"/>
          <w:szCs w:val="28"/>
        </w:rPr>
        <w:t>с</w:t>
      </w:r>
      <w:r w:rsidR="00194590">
        <w:rPr>
          <w:sz w:val="28"/>
          <w:szCs w:val="28"/>
        </w:rPr>
        <w:t xml:space="preserve">.тонн;сохранение размера посевных площадей, занятых </w:t>
      </w:r>
      <w:proofErr w:type="spellStart"/>
      <w:r w:rsidR="00194590">
        <w:rPr>
          <w:sz w:val="28"/>
          <w:szCs w:val="28"/>
        </w:rPr>
        <w:t>зерновыми,зернобобовыми</w:t>
      </w:r>
      <w:proofErr w:type="spellEnd"/>
      <w:r w:rsidR="00194590">
        <w:rPr>
          <w:sz w:val="28"/>
          <w:szCs w:val="28"/>
        </w:rPr>
        <w:t xml:space="preserve"> и кормовыми сельскохозяйственными культурами-</w:t>
      </w:r>
    </w:p>
    <w:p w:rsidR="00031AE3" w:rsidRDefault="00194590" w:rsidP="00BB0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108,5тыс.гектаров; размер застрахованных посевных площадей</w:t>
      </w:r>
      <w:r w:rsidR="00031AE3">
        <w:rPr>
          <w:sz w:val="28"/>
          <w:szCs w:val="28"/>
        </w:rPr>
        <w:t xml:space="preserve"> -</w:t>
      </w:r>
    </w:p>
    <w:p w:rsidR="00701CCD" w:rsidRDefault="00194590" w:rsidP="00BB0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8,2 </w:t>
      </w:r>
      <w:proofErr w:type="spellStart"/>
      <w:r>
        <w:rPr>
          <w:sz w:val="28"/>
          <w:szCs w:val="28"/>
        </w:rPr>
        <w:t>тыс.гектаров;доля</w:t>
      </w:r>
      <w:proofErr w:type="spellEnd"/>
      <w:r>
        <w:rPr>
          <w:sz w:val="28"/>
          <w:szCs w:val="28"/>
        </w:rPr>
        <w:t xml:space="preserve"> площади, засеваемая элитными семенами</w:t>
      </w:r>
      <w:r w:rsidR="00031AE3">
        <w:rPr>
          <w:sz w:val="28"/>
          <w:szCs w:val="28"/>
        </w:rPr>
        <w:t xml:space="preserve"> –</w:t>
      </w:r>
      <w:r>
        <w:rPr>
          <w:sz w:val="28"/>
          <w:szCs w:val="28"/>
        </w:rPr>
        <w:t>8,0%; производство муки из зерновых культур-4,2 тыс.тонн</w:t>
      </w:r>
      <w:r w:rsidR="00031AE3">
        <w:rPr>
          <w:sz w:val="28"/>
          <w:szCs w:val="28"/>
        </w:rPr>
        <w:t>.</w:t>
      </w:r>
    </w:p>
    <w:p w:rsidR="00031AE3" w:rsidRDefault="00701CCD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скота и птицы на убой в хозяйствах всех категорий</w:t>
      </w:r>
      <w:r w:rsidR="00031AE3">
        <w:rPr>
          <w:sz w:val="28"/>
          <w:szCs w:val="28"/>
        </w:rPr>
        <w:t xml:space="preserve"> –</w:t>
      </w:r>
    </w:p>
    <w:p w:rsidR="00F90F30" w:rsidRDefault="00701CCD" w:rsidP="00BB0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5,7тыс.тонн; производство молока в сельскохозяйственных </w:t>
      </w:r>
      <w:proofErr w:type="spellStart"/>
      <w:r>
        <w:rPr>
          <w:sz w:val="28"/>
          <w:szCs w:val="28"/>
        </w:rPr>
        <w:t>организациях,крестьянских</w:t>
      </w:r>
      <w:proofErr w:type="spellEnd"/>
      <w:r>
        <w:rPr>
          <w:sz w:val="28"/>
          <w:szCs w:val="28"/>
        </w:rPr>
        <w:t>(фермерских)</w:t>
      </w:r>
      <w:proofErr w:type="spellStart"/>
      <w:r>
        <w:rPr>
          <w:sz w:val="28"/>
          <w:szCs w:val="28"/>
        </w:rPr>
        <w:t>хозяйствах,включая</w:t>
      </w:r>
      <w:proofErr w:type="spellEnd"/>
      <w:r>
        <w:rPr>
          <w:sz w:val="28"/>
          <w:szCs w:val="28"/>
        </w:rPr>
        <w:t xml:space="preserve"> индивидуальных предпринимателей</w:t>
      </w:r>
      <w:r w:rsidR="00031AE3">
        <w:rPr>
          <w:sz w:val="28"/>
          <w:szCs w:val="28"/>
        </w:rPr>
        <w:t xml:space="preserve"> – </w:t>
      </w:r>
      <w:r>
        <w:rPr>
          <w:sz w:val="28"/>
          <w:szCs w:val="28"/>
        </w:rPr>
        <w:t>48тонн.</w:t>
      </w:r>
    </w:p>
    <w:p w:rsidR="002E5E05" w:rsidRDefault="002E5E05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новых постоянных рабочих мест, созданных в крестьянских</w:t>
      </w:r>
      <w:r w:rsidR="000009F0">
        <w:rPr>
          <w:sz w:val="28"/>
          <w:szCs w:val="28"/>
        </w:rPr>
        <w:t>(</w:t>
      </w:r>
      <w:r>
        <w:rPr>
          <w:sz w:val="28"/>
          <w:szCs w:val="28"/>
        </w:rPr>
        <w:t xml:space="preserve">фермерских) хозяйствах с помощью средств государственной поддержки – 1единица,прирост объема сельскохозяйственной </w:t>
      </w:r>
      <w:proofErr w:type="spellStart"/>
      <w:r>
        <w:rPr>
          <w:sz w:val="28"/>
          <w:szCs w:val="28"/>
        </w:rPr>
        <w:t>продукции,произведенной</w:t>
      </w:r>
      <w:proofErr w:type="spellEnd"/>
      <w:r>
        <w:rPr>
          <w:sz w:val="28"/>
          <w:szCs w:val="28"/>
        </w:rPr>
        <w:t xml:space="preserve"> индивидуальными и крестьянскими(фермерскими</w:t>
      </w:r>
      <w:r w:rsidR="00BF3EB8">
        <w:rPr>
          <w:sz w:val="28"/>
          <w:szCs w:val="28"/>
        </w:rPr>
        <w:t>)</w:t>
      </w:r>
      <w:r>
        <w:rPr>
          <w:sz w:val="28"/>
          <w:szCs w:val="28"/>
        </w:rPr>
        <w:t xml:space="preserve"> хозяйствами</w:t>
      </w:r>
      <w:r w:rsidR="00A92F4B">
        <w:rPr>
          <w:sz w:val="28"/>
          <w:szCs w:val="28"/>
        </w:rPr>
        <w:t xml:space="preserve">, получившими средства государственной поддержки в </w:t>
      </w:r>
      <w:proofErr w:type="spellStart"/>
      <w:r w:rsidR="00A92F4B">
        <w:rPr>
          <w:sz w:val="28"/>
          <w:szCs w:val="28"/>
        </w:rPr>
        <w:t>году,предшествующему</w:t>
      </w:r>
      <w:proofErr w:type="spellEnd"/>
      <w:r w:rsidR="00A92F4B">
        <w:rPr>
          <w:sz w:val="28"/>
          <w:szCs w:val="28"/>
        </w:rPr>
        <w:t xml:space="preserve"> году предоставления субсидии-10%.</w:t>
      </w:r>
    </w:p>
    <w:p w:rsidR="003E4D71" w:rsidRDefault="003E4D71" w:rsidP="00BB043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ценах)-102,</w:t>
      </w:r>
      <w:r w:rsidR="006605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к  предыдущему году;</w:t>
      </w:r>
    </w:p>
    <w:p w:rsidR="003E4D71" w:rsidRDefault="003E4D71" w:rsidP="00BB043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продукции растениеводства в хозяйствах всех категорий (в сопоставимых ценах)-102,</w:t>
      </w:r>
      <w:r w:rsidR="006605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к предыдущему году;                     </w:t>
      </w:r>
    </w:p>
    <w:p w:rsidR="00BF3EB8" w:rsidRDefault="003E4D71" w:rsidP="00BB043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продукции животноводства в хозяйствах всех категорий (в сопоставимых ценах)-102,</w:t>
      </w:r>
      <w:r w:rsidR="006605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 к предыдущему году;   индекс физического объема инвестиций в основной капитал сельского хозяйства-10</w:t>
      </w:r>
      <w:r w:rsidR="006605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5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 к предыдущему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году;рентабельность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BB04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рганизаций(с учетом   субсидий)- 3</w:t>
      </w:r>
      <w:r w:rsidR="007B26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процентов;среднемесячная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заработная плата работников сельского хозяйства (без суб</w:t>
      </w:r>
      <w:r w:rsidR="000E77B4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предпринимательства)-</w:t>
      </w:r>
      <w:r w:rsidR="007B261C">
        <w:rPr>
          <w:rFonts w:ascii="Times New Roman" w:hAnsi="Times New Roman" w:cs="Times New Roman"/>
          <w:sz w:val="28"/>
          <w:szCs w:val="28"/>
        </w:rPr>
        <w:t>2</w:t>
      </w:r>
      <w:r w:rsidR="009215BB">
        <w:rPr>
          <w:rFonts w:ascii="Times New Roman" w:hAnsi="Times New Roman" w:cs="Times New Roman"/>
          <w:sz w:val="28"/>
          <w:szCs w:val="28"/>
        </w:rPr>
        <w:t>1</w:t>
      </w:r>
      <w:r w:rsidR="007B261C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рублей; индекс производительности труда-10</w:t>
      </w:r>
      <w:r w:rsidR="007B26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26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 к предыдущему году; количество высокопроизводительных рабочих мест-</w:t>
      </w:r>
      <w:r w:rsidR="007B261C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единиц.             </w:t>
      </w:r>
    </w:p>
    <w:p w:rsidR="003E4D71" w:rsidRDefault="00A2715D" w:rsidP="00BB043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Переченьцелевыхпоказателей</w:t>
      </w:r>
      <w:r w:rsidR="00BF3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212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5E9" w:rsidRDefault="009F6E84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Методикарасчета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целевыхпоказателей</w:t>
      </w:r>
      <w:proofErr w:type="spellEnd"/>
      <w:r>
        <w:rPr>
          <w:sz w:val="28"/>
          <w:szCs w:val="28"/>
        </w:rPr>
        <w:t xml:space="preserve"> </w:t>
      </w:r>
      <w:r w:rsidR="00BF3EB8">
        <w:rPr>
          <w:sz w:val="28"/>
          <w:szCs w:val="28"/>
        </w:rPr>
        <w:t>П</w:t>
      </w:r>
      <w:r>
        <w:rPr>
          <w:sz w:val="28"/>
          <w:szCs w:val="28"/>
        </w:rPr>
        <w:t>рограммы  приведена в</w:t>
      </w:r>
    </w:p>
    <w:p w:rsidR="00540234" w:rsidRDefault="009F6E84" w:rsidP="00D24B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приложении </w:t>
      </w:r>
      <w:r w:rsidR="0021297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725E9" w:rsidRDefault="003725E9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656D0" w:rsidRDefault="00B9294D" w:rsidP="00BB043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A20D1" w:rsidRPr="00CB1649">
        <w:rPr>
          <w:sz w:val="28"/>
          <w:szCs w:val="28"/>
        </w:rPr>
        <w:t>.</w:t>
      </w:r>
      <w:r w:rsidR="003656D0">
        <w:rPr>
          <w:sz w:val="28"/>
          <w:szCs w:val="28"/>
        </w:rPr>
        <w:t xml:space="preserve">Обобщенная характеристика основных мероприятий </w:t>
      </w:r>
      <w:r w:rsidR="00BF3EB8">
        <w:rPr>
          <w:sz w:val="28"/>
          <w:szCs w:val="28"/>
        </w:rPr>
        <w:t>П</w:t>
      </w:r>
      <w:r w:rsidR="003656D0">
        <w:rPr>
          <w:sz w:val="28"/>
          <w:szCs w:val="28"/>
        </w:rPr>
        <w:t>рограммы.</w:t>
      </w:r>
    </w:p>
    <w:p w:rsidR="004542CF" w:rsidRDefault="004542CF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</w:p>
    <w:p w:rsidR="004E152B" w:rsidRDefault="00BF3EB8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542CF">
        <w:rPr>
          <w:sz w:val="28"/>
          <w:szCs w:val="28"/>
          <w:shd w:val="clear" w:color="auto" w:fill="FFFFFF"/>
        </w:rPr>
        <w:t>О</w:t>
      </w:r>
      <w:r w:rsidR="00914B8A" w:rsidRPr="006A4C93">
        <w:rPr>
          <w:sz w:val="28"/>
          <w:szCs w:val="28"/>
          <w:shd w:val="clear" w:color="auto" w:fill="FFFFFF"/>
        </w:rPr>
        <w:t>бобщ</w:t>
      </w:r>
      <w:r w:rsidR="003D0F3F">
        <w:rPr>
          <w:sz w:val="28"/>
          <w:szCs w:val="28"/>
          <w:shd w:val="clear" w:color="auto" w:fill="FFFFFF"/>
        </w:rPr>
        <w:t>ение</w:t>
      </w:r>
      <w:r w:rsidR="00914B8A" w:rsidRPr="006A4C93">
        <w:rPr>
          <w:sz w:val="28"/>
          <w:szCs w:val="28"/>
          <w:shd w:val="clear" w:color="auto" w:fill="FFFFFF"/>
        </w:rPr>
        <w:t xml:space="preserve"> показател</w:t>
      </w:r>
      <w:r w:rsidR="003D0F3F">
        <w:rPr>
          <w:sz w:val="28"/>
          <w:szCs w:val="28"/>
          <w:shd w:val="clear" w:color="auto" w:fill="FFFFFF"/>
        </w:rPr>
        <w:t>ей</w:t>
      </w:r>
      <w:r w:rsidR="00914B8A" w:rsidRPr="006A4C93">
        <w:rPr>
          <w:sz w:val="28"/>
          <w:szCs w:val="28"/>
          <w:shd w:val="clear" w:color="auto" w:fill="FFFFFF"/>
        </w:rPr>
        <w:t xml:space="preserve"> и анализ результат</w:t>
      </w:r>
      <w:r w:rsidR="003D0F3F">
        <w:rPr>
          <w:sz w:val="28"/>
          <w:szCs w:val="28"/>
          <w:shd w:val="clear" w:color="auto" w:fill="FFFFFF"/>
        </w:rPr>
        <w:t>ов</w:t>
      </w:r>
      <w:r w:rsidR="00914B8A" w:rsidRPr="006A4C93">
        <w:rPr>
          <w:sz w:val="28"/>
          <w:szCs w:val="28"/>
          <w:shd w:val="clear" w:color="auto" w:fill="FFFFFF"/>
        </w:rPr>
        <w:t xml:space="preserve"> хозяйственной деятельности предприятий и организаций района, разраб</w:t>
      </w:r>
      <w:r w:rsidR="003D0F3F">
        <w:rPr>
          <w:sz w:val="28"/>
          <w:szCs w:val="28"/>
          <w:shd w:val="clear" w:color="auto" w:fill="FFFFFF"/>
        </w:rPr>
        <w:t xml:space="preserve">отка и </w:t>
      </w:r>
      <w:r w:rsidR="00914B8A" w:rsidRPr="006A4C93">
        <w:rPr>
          <w:sz w:val="28"/>
          <w:szCs w:val="28"/>
          <w:shd w:val="clear" w:color="auto" w:fill="FFFFFF"/>
        </w:rPr>
        <w:t xml:space="preserve"> и реализ</w:t>
      </w:r>
      <w:r w:rsidR="003D0F3F">
        <w:rPr>
          <w:sz w:val="28"/>
          <w:szCs w:val="28"/>
          <w:shd w:val="clear" w:color="auto" w:fill="FFFFFF"/>
        </w:rPr>
        <w:t>ация</w:t>
      </w:r>
      <w:r w:rsidR="00914B8A" w:rsidRPr="006A4C93">
        <w:rPr>
          <w:sz w:val="28"/>
          <w:szCs w:val="28"/>
          <w:shd w:val="clear" w:color="auto" w:fill="FFFFFF"/>
        </w:rPr>
        <w:t xml:space="preserve"> комплекс</w:t>
      </w:r>
      <w:r w:rsidR="003D0F3F">
        <w:rPr>
          <w:sz w:val="28"/>
          <w:szCs w:val="28"/>
          <w:shd w:val="clear" w:color="auto" w:fill="FFFFFF"/>
        </w:rPr>
        <w:t>а</w:t>
      </w:r>
      <w:r w:rsidR="00914B8A" w:rsidRPr="006A4C93">
        <w:rPr>
          <w:rStyle w:val="apple-converted-space"/>
          <w:sz w:val="28"/>
          <w:szCs w:val="28"/>
          <w:shd w:val="clear" w:color="auto" w:fill="FFFFFF"/>
        </w:rPr>
        <w:t> </w:t>
      </w:r>
      <w:r w:rsidR="00914B8A" w:rsidRPr="006A4C93">
        <w:rPr>
          <w:sz w:val="28"/>
          <w:szCs w:val="28"/>
        </w:rPr>
        <w:t>организационно-экономических</w:t>
      </w:r>
      <w:r w:rsidR="00914B8A" w:rsidRPr="006A4C93">
        <w:rPr>
          <w:sz w:val="28"/>
          <w:szCs w:val="28"/>
          <w:shd w:val="clear" w:color="auto" w:fill="FFFFFF"/>
        </w:rPr>
        <w:t>, технических мероприятий, направленных на повышение эффективности производства и рациональное использование ресурсов, сельскохозяйственного сырья и продовольствия;</w:t>
      </w:r>
      <w:r w:rsidR="00914B8A" w:rsidRPr="006A4C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содейств</w:t>
      </w:r>
      <w:r w:rsidR="003D0F3F">
        <w:rPr>
          <w:sz w:val="28"/>
          <w:szCs w:val="28"/>
          <w:shd w:val="clear" w:color="auto" w:fill="FFFFFF"/>
        </w:rPr>
        <w:t>ие</w:t>
      </w:r>
      <w:r w:rsidR="00914B8A" w:rsidRPr="006A4C93">
        <w:rPr>
          <w:sz w:val="28"/>
          <w:szCs w:val="28"/>
          <w:shd w:val="clear" w:color="auto" w:fill="FFFFFF"/>
        </w:rPr>
        <w:t xml:space="preserve"> развитию различных форм собственности и хозяйствования, формированию и деятельности рыночной инфраструктуры в отраслях </w:t>
      </w:r>
      <w:proofErr w:type="spellStart"/>
      <w:r w:rsidR="00914B8A" w:rsidRPr="006A4C93">
        <w:rPr>
          <w:sz w:val="28"/>
          <w:szCs w:val="28"/>
          <w:shd w:val="clear" w:color="auto" w:fill="FFFFFF"/>
        </w:rPr>
        <w:t>сельскогохозяйства</w:t>
      </w:r>
      <w:proofErr w:type="spellEnd"/>
      <w:r w:rsidR="00914B8A" w:rsidRPr="006A4C93">
        <w:rPr>
          <w:sz w:val="28"/>
          <w:szCs w:val="28"/>
          <w:shd w:val="clear" w:color="auto" w:fill="FFFFFF"/>
        </w:rPr>
        <w:t xml:space="preserve"> </w:t>
      </w:r>
      <w:r w:rsidR="009215BB">
        <w:rPr>
          <w:sz w:val="28"/>
          <w:szCs w:val="28"/>
          <w:shd w:val="clear" w:color="auto" w:fill="FFFFFF"/>
        </w:rPr>
        <w:t>городского округа</w:t>
      </w:r>
      <w:r w:rsidR="00914B8A" w:rsidRPr="006A4C93">
        <w:rPr>
          <w:sz w:val="28"/>
          <w:szCs w:val="28"/>
          <w:shd w:val="clear" w:color="auto" w:fill="FFFFFF"/>
        </w:rPr>
        <w:t xml:space="preserve">; </w:t>
      </w:r>
      <w:r w:rsidR="00914B8A" w:rsidRPr="006A4C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содейств</w:t>
      </w:r>
      <w:r w:rsidR="003D0F3F">
        <w:rPr>
          <w:sz w:val="28"/>
          <w:szCs w:val="28"/>
          <w:shd w:val="clear" w:color="auto" w:fill="FFFFFF"/>
        </w:rPr>
        <w:t>и</w:t>
      </w:r>
      <w:r w:rsidR="00914B8A" w:rsidRPr="006A4C93">
        <w:rPr>
          <w:sz w:val="28"/>
          <w:szCs w:val="28"/>
          <w:shd w:val="clear" w:color="auto" w:fill="FFFFFF"/>
        </w:rPr>
        <w:t>е реализации комплекса экономических и организационных мер, обеспечивающих необходимое воспроизводство почвенного плодородия, защиту растений, и других мер, направленных на увеличение объемов сельскохозяйственного производства;</w:t>
      </w:r>
    </w:p>
    <w:p w:rsidR="004542CF" w:rsidRDefault="00BF3EB8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="00914B8A" w:rsidRPr="006A4C93">
        <w:rPr>
          <w:sz w:val="28"/>
          <w:szCs w:val="28"/>
          <w:shd w:val="clear" w:color="auto" w:fill="FFFFFF"/>
        </w:rPr>
        <w:t> содейств</w:t>
      </w:r>
      <w:r w:rsidR="003D0F3F">
        <w:rPr>
          <w:sz w:val="28"/>
          <w:szCs w:val="28"/>
          <w:shd w:val="clear" w:color="auto" w:fill="FFFFFF"/>
        </w:rPr>
        <w:t>и</w:t>
      </w:r>
      <w:r w:rsidR="00914B8A" w:rsidRPr="006A4C93">
        <w:rPr>
          <w:sz w:val="28"/>
          <w:szCs w:val="28"/>
          <w:shd w:val="clear" w:color="auto" w:fill="FFFFFF"/>
        </w:rPr>
        <w:t xml:space="preserve">е организации работ по семеноводству, сортоиспытанию, </w:t>
      </w:r>
      <w:proofErr w:type="spellStart"/>
      <w:r w:rsidR="00914B8A" w:rsidRPr="006A4C93">
        <w:rPr>
          <w:sz w:val="28"/>
          <w:szCs w:val="28"/>
          <w:shd w:val="clear" w:color="auto" w:fill="FFFFFF"/>
        </w:rPr>
        <w:t>сортообновлению</w:t>
      </w:r>
      <w:proofErr w:type="spellEnd"/>
      <w:r w:rsidR="00914B8A" w:rsidRPr="006A4C93">
        <w:rPr>
          <w:sz w:val="28"/>
          <w:szCs w:val="28"/>
          <w:shd w:val="clear" w:color="auto" w:fill="FFFFFF"/>
        </w:rPr>
        <w:t xml:space="preserve"> посадочного материала</w:t>
      </w:r>
      <w:r w:rsidR="004542CF">
        <w:rPr>
          <w:sz w:val="28"/>
          <w:szCs w:val="28"/>
          <w:shd w:val="clear" w:color="auto" w:fill="FFFFFF"/>
        </w:rPr>
        <w:t>;</w:t>
      </w:r>
      <w:r w:rsidR="00914B8A" w:rsidRPr="006A4C93">
        <w:rPr>
          <w:sz w:val="28"/>
          <w:szCs w:val="28"/>
          <w:shd w:val="clear" w:color="auto" w:fill="FFFFFF"/>
        </w:rPr>
        <w:t> содейств</w:t>
      </w:r>
      <w:r w:rsidR="003D0F3F">
        <w:rPr>
          <w:sz w:val="28"/>
          <w:szCs w:val="28"/>
          <w:shd w:val="clear" w:color="auto" w:fill="FFFFFF"/>
        </w:rPr>
        <w:t>и</w:t>
      </w:r>
      <w:r w:rsidR="00914B8A" w:rsidRPr="006A4C93">
        <w:rPr>
          <w:sz w:val="28"/>
          <w:szCs w:val="28"/>
          <w:shd w:val="clear" w:color="auto" w:fill="FFFFFF"/>
        </w:rPr>
        <w:t>е технической и технологической оснащенности производства;</w:t>
      </w:r>
    </w:p>
    <w:p w:rsidR="003656D0" w:rsidRPr="006A4C93" w:rsidRDefault="00BF3EB8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формир</w:t>
      </w:r>
      <w:r w:rsidR="003D0F3F">
        <w:rPr>
          <w:sz w:val="28"/>
          <w:szCs w:val="28"/>
          <w:shd w:val="clear" w:color="auto" w:fill="FFFFFF"/>
        </w:rPr>
        <w:t>ование</w:t>
      </w:r>
      <w:r w:rsidR="00914B8A" w:rsidRPr="006A4C93">
        <w:rPr>
          <w:sz w:val="28"/>
          <w:szCs w:val="28"/>
          <w:shd w:val="clear" w:color="auto" w:fill="FFFFFF"/>
        </w:rPr>
        <w:t xml:space="preserve"> ведени</w:t>
      </w:r>
      <w:r w:rsidR="003D0F3F">
        <w:rPr>
          <w:sz w:val="28"/>
          <w:szCs w:val="28"/>
          <w:shd w:val="clear" w:color="auto" w:fill="FFFFFF"/>
        </w:rPr>
        <w:t>я</w:t>
      </w:r>
      <w:r w:rsidR="00914B8A" w:rsidRPr="006A4C93">
        <w:rPr>
          <w:sz w:val="28"/>
          <w:szCs w:val="28"/>
          <w:shd w:val="clear" w:color="auto" w:fill="FFFFFF"/>
        </w:rPr>
        <w:t xml:space="preserve">  бухгалтерск</w:t>
      </w:r>
      <w:r w:rsidR="00CA25D8">
        <w:rPr>
          <w:sz w:val="28"/>
          <w:szCs w:val="28"/>
          <w:shd w:val="clear" w:color="auto" w:fill="FFFFFF"/>
        </w:rPr>
        <w:t>ой отчетности</w:t>
      </w:r>
      <w:r w:rsidR="00914B8A" w:rsidRPr="006A4C93">
        <w:rPr>
          <w:sz w:val="28"/>
          <w:szCs w:val="28"/>
          <w:shd w:val="clear" w:color="auto" w:fill="FFFFFF"/>
        </w:rPr>
        <w:t xml:space="preserve">, оперативной и статистической отчетности в предприятиях и организациях </w:t>
      </w:r>
      <w:r>
        <w:rPr>
          <w:sz w:val="28"/>
          <w:szCs w:val="28"/>
          <w:shd w:val="clear" w:color="auto" w:fill="FFFFFF"/>
        </w:rPr>
        <w:t>городского округа</w:t>
      </w:r>
      <w:r w:rsidR="00914B8A" w:rsidRPr="006A4C93">
        <w:rPr>
          <w:sz w:val="28"/>
          <w:szCs w:val="28"/>
          <w:shd w:val="clear" w:color="auto" w:fill="FFFFFF"/>
        </w:rPr>
        <w:t>;</w:t>
      </w:r>
      <w:r w:rsidR="00914B8A" w:rsidRPr="006A4C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при</w:t>
      </w:r>
      <w:r w:rsidR="003D0F3F">
        <w:rPr>
          <w:sz w:val="28"/>
          <w:szCs w:val="28"/>
          <w:shd w:val="clear" w:color="auto" w:fill="FFFFFF"/>
        </w:rPr>
        <w:t>е</w:t>
      </w:r>
      <w:r w:rsidR="003C4CB4">
        <w:rPr>
          <w:sz w:val="28"/>
          <w:szCs w:val="28"/>
          <w:shd w:val="clear" w:color="auto" w:fill="FFFFFF"/>
        </w:rPr>
        <w:t>м</w:t>
      </w:r>
      <w:r w:rsidR="00914B8A" w:rsidRPr="006A4C93">
        <w:rPr>
          <w:sz w:val="28"/>
          <w:szCs w:val="28"/>
          <w:shd w:val="clear" w:color="auto" w:fill="FFFFFF"/>
        </w:rPr>
        <w:t xml:space="preserve"> от получателей субсидий, включенных в реестр, первичны</w:t>
      </w:r>
      <w:r w:rsidR="003D0F3F">
        <w:rPr>
          <w:sz w:val="28"/>
          <w:szCs w:val="28"/>
          <w:shd w:val="clear" w:color="auto" w:fill="FFFFFF"/>
        </w:rPr>
        <w:t>х</w:t>
      </w:r>
      <w:r w:rsidR="00914B8A" w:rsidRPr="006A4C93">
        <w:rPr>
          <w:sz w:val="28"/>
          <w:szCs w:val="28"/>
          <w:shd w:val="clear" w:color="auto" w:fill="FFFFFF"/>
        </w:rPr>
        <w:t xml:space="preserve"> документ</w:t>
      </w:r>
      <w:r w:rsidR="003D0F3F">
        <w:rPr>
          <w:sz w:val="28"/>
          <w:szCs w:val="28"/>
          <w:shd w:val="clear" w:color="auto" w:fill="FFFFFF"/>
        </w:rPr>
        <w:t>ов</w:t>
      </w:r>
      <w:r w:rsidR="00914B8A" w:rsidRPr="006A4C93">
        <w:rPr>
          <w:sz w:val="28"/>
          <w:szCs w:val="28"/>
          <w:shd w:val="clear" w:color="auto" w:fill="FFFFFF"/>
        </w:rPr>
        <w:t>, необходимы</w:t>
      </w:r>
      <w:r w:rsidR="003D0F3F">
        <w:rPr>
          <w:sz w:val="28"/>
          <w:szCs w:val="28"/>
          <w:shd w:val="clear" w:color="auto" w:fill="FFFFFF"/>
        </w:rPr>
        <w:t>х</w:t>
      </w:r>
      <w:r w:rsidR="00914B8A" w:rsidRPr="006A4C93">
        <w:rPr>
          <w:sz w:val="28"/>
          <w:szCs w:val="28"/>
          <w:shd w:val="clear" w:color="auto" w:fill="FFFFFF"/>
        </w:rPr>
        <w:t xml:space="preserve"> для предоставления субсидий, осуществле</w:t>
      </w:r>
      <w:r w:rsidR="003D0F3F">
        <w:rPr>
          <w:sz w:val="28"/>
          <w:szCs w:val="28"/>
          <w:shd w:val="clear" w:color="auto" w:fill="FFFFFF"/>
        </w:rPr>
        <w:t>ние</w:t>
      </w:r>
      <w:r w:rsidR="00914B8A" w:rsidRPr="006A4C93">
        <w:rPr>
          <w:sz w:val="28"/>
          <w:szCs w:val="28"/>
          <w:shd w:val="clear" w:color="auto" w:fill="FFFFFF"/>
        </w:rPr>
        <w:t xml:space="preserve"> </w:t>
      </w:r>
      <w:proofErr w:type="spellStart"/>
      <w:r w:rsidR="00914B8A" w:rsidRPr="006A4C93">
        <w:rPr>
          <w:sz w:val="28"/>
          <w:szCs w:val="28"/>
          <w:shd w:val="clear" w:color="auto" w:fill="FFFFFF"/>
        </w:rPr>
        <w:t>ихпроверк</w:t>
      </w:r>
      <w:r w:rsidR="003D0F3F">
        <w:rPr>
          <w:sz w:val="28"/>
          <w:szCs w:val="28"/>
          <w:shd w:val="clear" w:color="auto" w:fill="FFFFFF"/>
        </w:rPr>
        <w:t>и</w:t>
      </w:r>
      <w:r w:rsidR="00914B8A" w:rsidRPr="006A4C93">
        <w:rPr>
          <w:sz w:val="28"/>
          <w:szCs w:val="28"/>
          <w:shd w:val="clear" w:color="auto" w:fill="FFFFFF"/>
        </w:rPr>
        <w:t>на</w:t>
      </w:r>
      <w:proofErr w:type="spellEnd"/>
      <w:r w:rsidR="003C4CB4">
        <w:rPr>
          <w:sz w:val="28"/>
          <w:szCs w:val="28"/>
          <w:shd w:val="clear" w:color="auto" w:fill="FFFFFF"/>
        </w:rPr>
        <w:t xml:space="preserve"> со</w:t>
      </w:r>
      <w:r w:rsidR="00914B8A" w:rsidRPr="006A4C93">
        <w:rPr>
          <w:sz w:val="28"/>
          <w:szCs w:val="28"/>
          <w:shd w:val="clear" w:color="auto" w:fill="FFFFFF"/>
        </w:rPr>
        <w:t>ответствие установленному порядку;</w:t>
      </w:r>
      <w:r w:rsidR="00914B8A" w:rsidRPr="006A4C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разраб</w:t>
      </w:r>
      <w:r w:rsidR="003D0F3F">
        <w:rPr>
          <w:sz w:val="28"/>
          <w:szCs w:val="28"/>
          <w:shd w:val="clear" w:color="auto" w:fill="FFFFFF"/>
        </w:rPr>
        <w:t>отка</w:t>
      </w:r>
      <w:r w:rsidR="00914B8A" w:rsidRPr="006A4C93">
        <w:rPr>
          <w:sz w:val="28"/>
          <w:szCs w:val="28"/>
          <w:shd w:val="clear" w:color="auto" w:fill="FFFFFF"/>
        </w:rPr>
        <w:t xml:space="preserve"> и реализ</w:t>
      </w:r>
      <w:r w:rsidR="003D0F3F">
        <w:rPr>
          <w:sz w:val="28"/>
          <w:szCs w:val="28"/>
          <w:shd w:val="clear" w:color="auto" w:fill="FFFFFF"/>
        </w:rPr>
        <w:t>ация</w:t>
      </w:r>
      <w:r w:rsidR="00914B8A" w:rsidRPr="006A4C93">
        <w:rPr>
          <w:sz w:val="28"/>
          <w:szCs w:val="28"/>
          <w:shd w:val="clear" w:color="auto" w:fill="FFFFFF"/>
        </w:rPr>
        <w:t xml:space="preserve"> соответствующи</w:t>
      </w:r>
      <w:r w:rsidR="003D0F3F">
        <w:rPr>
          <w:sz w:val="28"/>
          <w:szCs w:val="28"/>
          <w:shd w:val="clear" w:color="auto" w:fill="FFFFFF"/>
        </w:rPr>
        <w:t>х</w:t>
      </w:r>
      <w:r w:rsidR="00914B8A" w:rsidRPr="006A4C93">
        <w:rPr>
          <w:sz w:val="28"/>
          <w:szCs w:val="28"/>
          <w:shd w:val="clear" w:color="auto" w:fill="FFFFFF"/>
        </w:rPr>
        <w:t xml:space="preserve"> мероприяти</w:t>
      </w:r>
      <w:r w:rsidR="003D0F3F">
        <w:rPr>
          <w:sz w:val="28"/>
          <w:szCs w:val="28"/>
          <w:shd w:val="clear" w:color="auto" w:fill="FFFFFF"/>
        </w:rPr>
        <w:t>й</w:t>
      </w:r>
      <w:r w:rsidR="00914B8A" w:rsidRPr="006A4C93">
        <w:rPr>
          <w:sz w:val="28"/>
          <w:szCs w:val="28"/>
          <w:shd w:val="clear" w:color="auto" w:fill="FFFFFF"/>
        </w:rPr>
        <w:t xml:space="preserve"> по привлечению кадров в АПК</w:t>
      </w:r>
      <w:r>
        <w:rPr>
          <w:sz w:val="28"/>
          <w:szCs w:val="28"/>
          <w:shd w:val="clear" w:color="auto" w:fill="FFFFFF"/>
        </w:rPr>
        <w:t xml:space="preserve"> городского округа </w:t>
      </w:r>
      <w:r w:rsidR="00914B8A" w:rsidRPr="006A4C93">
        <w:rPr>
          <w:sz w:val="28"/>
          <w:szCs w:val="28"/>
          <w:shd w:val="clear" w:color="auto" w:fill="FFFFFF"/>
        </w:rPr>
        <w:t>и обеспечени</w:t>
      </w:r>
      <w:r w:rsidR="003D0F3F">
        <w:rPr>
          <w:sz w:val="28"/>
          <w:szCs w:val="28"/>
          <w:shd w:val="clear" w:color="auto" w:fill="FFFFFF"/>
        </w:rPr>
        <w:t>е</w:t>
      </w:r>
      <w:r w:rsidR="00914B8A" w:rsidRPr="006A4C93">
        <w:rPr>
          <w:sz w:val="28"/>
          <w:szCs w:val="28"/>
          <w:shd w:val="clear" w:color="auto" w:fill="FFFFFF"/>
        </w:rPr>
        <w:t xml:space="preserve"> их полной занятости;</w:t>
      </w:r>
      <w:r w:rsidR="00914B8A" w:rsidRPr="006A4C93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="00914B8A" w:rsidRPr="006A4C93">
        <w:rPr>
          <w:sz w:val="28"/>
          <w:szCs w:val="28"/>
          <w:shd w:val="clear" w:color="auto" w:fill="FFFFFF"/>
        </w:rPr>
        <w:t> оказ</w:t>
      </w:r>
      <w:r w:rsidR="003D0F3F">
        <w:rPr>
          <w:sz w:val="28"/>
          <w:szCs w:val="28"/>
          <w:shd w:val="clear" w:color="auto" w:fill="FFFFFF"/>
        </w:rPr>
        <w:t>ание</w:t>
      </w:r>
      <w:r w:rsidR="00914B8A" w:rsidRPr="006A4C93">
        <w:rPr>
          <w:sz w:val="28"/>
          <w:szCs w:val="28"/>
          <w:shd w:val="clear" w:color="auto" w:fill="FFFFFF"/>
        </w:rPr>
        <w:t xml:space="preserve"> консультационно</w:t>
      </w:r>
      <w:r w:rsidR="003D0F3F">
        <w:rPr>
          <w:sz w:val="28"/>
          <w:szCs w:val="28"/>
          <w:shd w:val="clear" w:color="auto" w:fill="FFFFFF"/>
        </w:rPr>
        <w:t>й</w:t>
      </w:r>
      <w:r w:rsidR="00914B8A" w:rsidRPr="006A4C93">
        <w:rPr>
          <w:sz w:val="28"/>
          <w:szCs w:val="28"/>
          <w:shd w:val="clear" w:color="auto" w:fill="FFFFFF"/>
        </w:rPr>
        <w:t>, методическо</w:t>
      </w:r>
      <w:r w:rsidR="003D0F3F">
        <w:rPr>
          <w:sz w:val="28"/>
          <w:szCs w:val="28"/>
          <w:shd w:val="clear" w:color="auto" w:fill="FFFFFF"/>
        </w:rPr>
        <w:t>й</w:t>
      </w:r>
      <w:r w:rsidR="00914B8A" w:rsidRPr="006A4C93">
        <w:rPr>
          <w:sz w:val="28"/>
          <w:szCs w:val="28"/>
          <w:shd w:val="clear" w:color="auto" w:fill="FFFFFF"/>
        </w:rPr>
        <w:t xml:space="preserve"> и ино</w:t>
      </w:r>
      <w:r w:rsidR="003D0F3F">
        <w:rPr>
          <w:sz w:val="28"/>
          <w:szCs w:val="28"/>
          <w:shd w:val="clear" w:color="auto" w:fill="FFFFFF"/>
        </w:rPr>
        <w:t>й помощи</w:t>
      </w:r>
      <w:r w:rsidR="00914B8A" w:rsidRPr="006A4C93">
        <w:rPr>
          <w:sz w:val="28"/>
          <w:szCs w:val="28"/>
          <w:shd w:val="clear" w:color="auto" w:fill="FFFFFF"/>
        </w:rPr>
        <w:t xml:space="preserve"> сельскохозяйственным товаропроизводителям в осуществлении их </w:t>
      </w:r>
      <w:r w:rsidR="00914B8A" w:rsidRPr="006A4C93">
        <w:rPr>
          <w:sz w:val="28"/>
          <w:szCs w:val="28"/>
        </w:rPr>
        <w:t>производственно-экономической</w:t>
      </w:r>
      <w:r w:rsidR="00914B8A" w:rsidRPr="006A4C93">
        <w:rPr>
          <w:rStyle w:val="apple-converted-space"/>
          <w:sz w:val="28"/>
          <w:szCs w:val="28"/>
          <w:shd w:val="clear" w:color="auto" w:fill="FFFFFF"/>
        </w:rPr>
        <w:t> </w:t>
      </w:r>
      <w:r w:rsidR="00914B8A" w:rsidRPr="006A4C93">
        <w:rPr>
          <w:sz w:val="28"/>
          <w:szCs w:val="28"/>
          <w:shd w:val="clear" w:color="auto" w:fill="FFFFFF"/>
        </w:rPr>
        <w:t>деятельности.</w:t>
      </w:r>
    </w:p>
    <w:p w:rsidR="00507A1E" w:rsidRPr="00507A1E" w:rsidRDefault="00507A1E" w:rsidP="00BB0435">
      <w:pPr>
        <w:ind w:firstLine="720"/>
        <w:jc w:val="both"/>
        <w:rPr>
          <w:sz w:val="28"/>
          <w:szCs w:val="28"/>
        </w:rPr>
      </w:pPr>
      <w:r w:rsidRPr="00507A1E">
        <w:rPr>
          <w:sz w:val="28"/>
          <w:szCs w:val="28"/>
        </w:rPr>
        <w:t>- обеспечение доступа к краткосрочным заемным средствам, получаемым в российских кредитных организациях сельскохозяйственным товаропроизводителям и сельскохозяйственны</w:t>
      </w:r>
      <w:r w:rsidR="004E152B">
        <w:rPr>
          <w:sz w:val="28"/>
          <w:szCs w:val="28"/>
        </w:rPr>
        <w:t>м</w:t>
      </w:r>
      <w:r w:rsidRPr="00507A1E">
        <w:rPr>
          <w:sz w:val="28"/>
          <w:szCs w:val="28"/>
        </w:rPr>
        <w:t xml:space="preserve"> потребительски</w:t>
      </w:r>
      <w:r w:rsidR="004E152B">
        <w:rPr>
          <w:sz w:val="28"/>
          <w:szCs w:val="28"/>
        </w:rPr>
        <w:t>м</w:t>
      </w:r>
      <w:r w:rsidRPr="00507A1E">
        <w:rPr>
          <w:sz w:val="28"/>
          <w:szCs w:val="28"/>
        </w:rPr>
        <w:t xml:space="preserve"> кооператив</w:t>
      </w:r>
      <w:r w:rsidR="004E152B">
        <w:rPr>
          <w:sz w:val="28"/>
          <w:szCs w:val="28"/>
        </w:rPr>
        <w:t>ам</w:t>
      </w:r>
      <w:r w:rsidRPr="00507A1E">
        <w:rPr>
          <w:sz w:val="28"/>
          <w:szCs w:val="28"/>
        </w:rPr>
        <w:t>, крестьянским (фермерским) хозяйствам по кредитным договорам (договорам займа), полученным на цели в соответствии с перечнем, утверждаемым Правительством Российской Федерации;</w:t>
      </w:r>
    </w:p>
    <w:p w:rsidR="004C4C43" w:rsidRDefault="00507A1E" w:rsidP="004C4C43">
      <w:pPr>
        <w:ind w:firstLine="720"/>
        <w:jc w:val="both"/>
        <w:rPr>
          <w:sz w:val="28"/>
          <w:szCs w:val="28"/>
        </w:rPr>
      </w:pPr>
      <w:r w:rsidRPr="00507A1E">
        <w:rPr>
          <w:sz w:val="28"/>
          <w:szCs w:val="28"/>
        </w:rPr>
        <w:t xml:space="preserve">- обеспечение доступа к инвестиционным кредитным ресурсам, получаемым в российских кредитных организациях, сельскохозяйственным товаропроизводителям, сельскохозяйственным потребительским кооперативам и крестьянским (фермерским) хозяйствам, организациям агропромышленного комплекса независимо от их организационно-правовой формы на строительство, реконструкцию, модернизацию объектов растениеводства,  а также на иные цели в соответствии с перечнем, утверждаемым Правительством Российской Федерации. </w:t>
      </w:r>
    </w:p>
    <w:p w:rsidR="002E5E05" w:rsidRPr="006A4C93" w:rsidRDefault="002E5E05" w:rsidP="004C4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52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разъяснительн</w:t>
      </w:r>
      <w:r w:rsidR="004E152B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4E152B">
        <w:rPr>
          <w:sz w:val="28"/>
          <w:szCs w:val="28"/>
        </w:rPr>
        <w:t>ы</w:t>
      </w:r>
      <w:r>
        <w:rPr>
          <w:sz w:val="28"/>
          <w:szCs w:val="28"/>
        </w:rPr>
        <w:t xml:space="preserve"> по переходу личных подсобных хозяйств в крестьянские (фермерские) хозяйства</w:t>
      </w:r>
      <w:r w:rsidR="00BF3EB8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наиболее поддерживаемую(субсидируемую) форму ведения хозяйства.</w:t>
      </w:r>
    </w:p>
    <w:p w:rsidR="00284D52" w:rsidRDefault="00692278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внутренних мероприятий «День поля» и выездных семинаров –совещаний по обмену опытом среди тружеников </w:t>
      </w:r>
      <w:r w:rsidR="003C4CB4">
        <w:rPr>
          <w:sz w:val="28"/>
          <w:szCs w:val="28"/>
        </w:rPr>
        <w:t>агропромышленного комплекса</w:t>
      </w:r>
      <w:r w:rsidR="00EC52E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для обсуждения вопросов применения новых технологий и сроков обработки почвы, повышения ее плодородия.</w:t>
      </w:r>
    </w:p>
    <w:p w:rsidR="00692278" w:rsidRDefault="00692278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ежегодных трудовых соревнований в </w:t>
      </w:r>
      <w:r w:rsidR="003C4CB4">
        <w:rPr>
          <w:sz w:val="28"/>
          <w:szCs w:val="28"/>
        </w:rPr>
        <w:t>агропромышленном комплексе</w:t>
      </w:r>
      <w:r w:rsidR="00EC52E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с целью стимулирования работников сельскохозяйственной отрасли </w:t>
      </w:r>
      <w:r w:rsidR="003C4CB4">
        <w:rPr>
          <w:sz w:val="28"/>
          <w:szCs w:val="28"/>
        </w:rPr>
        <w:t>на</w:t>
      </w:r>
      <w:r>
        <w:rPr>
          <w:sz w:val="28"/>
          <w:szCs w:val="28"/>
        </w:rPr>
        <w:t xml:space="preserve"> достижение высоких производственных показателей.</w:t>
      </w:r>
    </w:p>
    <w:p w:rsidR="00692278" w:rsidRPr="00CB1649" w:rsidRDefault="00692278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4690" w:rsidRDefault="00C54690" w:rsidP="00BB043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84D52" w:rsidRPr="00CB1649" w:rsidRDefault="00B9294D" w:rsidP="00BB0435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84D52" w:rsidRPr="00CB1649">
        <w:rPr>
          <w:sz w:val="28"/>
          <w:szCs w:val="28"/>
        </w:rPr>
        <w:t xml:space="preserve">. </w:t>
      </w:r>
      <w:r w:rsidR="006A4C93">
        <w:rPr>
          <w:sz w:val="28"/>
          <w:szCs w:val="28"/>
        </w:rPr>
        <w:t xml:space="preserve">Механизмы реализации  </w:t>
      </w:r>
      <w:r w:rsidR="00EC52E1">
        <w:rPr>
          <w:sz w:val="28"/>
          <w:szCs w:val="28"/>
        </w:rPr>
        <w:t>П</w:t>
      </w:r>
      <w:r w:rsidR="006A4C93">
        <w:rPr>
          <w:sz w:val="28"/>
          <w:szCs w:val="28"/>
        </w:rPr>
        <w:t>рограммы.</w:t>
      </w:r>
    </w:p>
    <w:p w:rsidR="00284D52" w:rsidRPr="00CB1649" w:rsidRDefault="00284D52" w:rsidP="00BB043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84D52" w:rsidRPr="00CB1649" w:rsidRDefault="00284D52" w:rsidP="00BB043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CB1649">
        <w:rPr>
          <w:sz w:val="28"/>
          <w:szCs w:val="28"/>
        </w:rPr>
        <w:t xml:space="preserve">Управление Программой осуществляет муниципальный заказчик Программы - отдел по сельскому хозяйству </w:t>
      </w:r>
      <w:r w:rsidR="00AE2E7E" w:rsidRPr="00CB1649">
        <w:rPr>
          <w:sz w:val="28"/>
          <w:szCs w:val="28"/>
        </w:rPr>
        <w:t xml:space="preserve"> администрации </w:t>
      </w:r>
      <w:r w:rsidR="00021E76">
        <w:rPr>
          <w:sz w:val="28"/>
          <w:szCs w:val="28"/>
        </w:rPr>
        <w:t>городского округа г</w:t>
      </w:r>
      <w:r w:rsidR="005B07E0">
        <w:rPr>
          <w:sz w:val="28"/>
          <w:szCs w:val="28"/>
        </w:rPr>
        <w:t xml:space="preserve">ород </w:t>
      </w:r>
      <w:r w:rsidR="00021E76">
        <w:rPr>
          <w:sz w:val="28"/>
          <w:szCs w:val="28"/>
        </w:rPr>
        <w:t>Михайловка</w:t>
      </w:r>
      <w:r w:rsidR="00E71AEB">
        <w:rPr>
          <w:sz w:val="28"/>
          <w:szCs w:val="28"/>
        </w:rPr>
        <w:t xml:space="preserve"> Волгоградской области</w:t>
      </w:r>
      <w:r w:rsidRPr="00CB1649">
        <w:rPr>
          <w:sz w:val="28"/>
          <w:szCs w:val="28"/>
        </w:rPr>
        <w:t xml:space="preserve">. Муниципальный заказчик  осуществляет разработку проектов нормативных правовых актов, обеспечивающих исполнение </w:t>
      </w:r>
      <w:proofErr w:type="spellStart"/>
      <w:r w:rsidRPr="00CB1649">
        <w:rPr>
          <w:sz w:val="28"/>
          <w:szCs w:val="28"/>
        </w:rPr>
        <w:t>Программы,иконтроль</w:t>
      </w:r>
      <w:proofErr w:type="spellEnd"/>
      <w:r w:rsidRPr="00CB1649">
        <w:rPr>
          <w:sz w:val="28"/>
          <w:szCs w:val="28"/>
        </w:rPr>
        <w:t xml:space="preserve"> за ходом ее выполнения.</w:t>
      </w:r>
    </w:p>
    <w:p w:rsidR="00284D52" w:rsidRPr="00CB1649" w:rsidRDefault="00284D52" w:rsidP="00BB0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1649">
        <w:rPr>
          <w:sz w:val="28"/>
          <w:szCs w:val="28"/>
        </w:rPr>
        <w:t>Муниципальный заказчик Программы в течение всего периода действия Программы осуществляет мониторинг и анализ хода ее выполнения</w:t>
      </w:r>
      <w:r w:rsidR="00EC52E1">
        <w:rPr>
          <w:sz w:val="28"/>
          <w:szCs w:val="28"/>
        </w:rPr>
        <w:t>.</w:t>
      </w:r>
    </w:p>
    <w:p w:rsidR="00284D52" w:rsidRDefault="00284D52" w:rsidP="00BB0435">
      <w:pPr>
        <w:ind w:firstLine="720"/>
        <w:sectPr w:rsidR="00284D52" w:rsidSect="003B4D83">
          <w:headerReference w:type="default" r:id="rId7"/>
          <w:type w:val="continuous"/>
          <w:pgSz w:w="11905" w:h="16838"/>
          <w:pgMar w:top="1134" w:right="1134" w:bottom="1134" w:left="1701" w:header="720" w:footer="720" w:gutter="0"/>
          <w:cols w:space="720"/>
          <w:docGrid w:linePitch="326"/>
        </w:sectPr>
      </w:pPr>
    </w:p>
    <w:p w:rsidR="00284D52" w:rsidRDefault="00284D52" w:rsidP="00BB0435">
      <w:pPr>
        <w:autoSpaceDE w:val="0"/>
        <w:autoSpaceDN w:val="0"/>
        <w:adjustRightInd w:val="0"/>
        <w:ind w:firstLine="720"/>
        <w:jc w:val="both"/>
      </w:pPr>
    </w:p>
    <w:sectPr w:rsidR="00284D52" w:rsidSect="003B4D83">
      <w:pgSz w:w="16838" w:h="11905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AA" w:rsidRDefault="00973CAA" w:rsidP="008F317D">
      <w:r>
        <w:separator/>
      </w:r>
    </w:p>
  </w:endnote>
  <w:endnote w:type="continuationSeparator" w:id="0">
    <w:p w:rsidR="00973CAA" w:rsidRDefault="00973CAA" w:rsidP="008F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AA" w:rsidRDefault="00973CAA" w:rsidP="008F317D">
      <w:r>
        <w:separator/>
      </w:r>
    </w:p>
  </w:footnote>
  <w:footnote w:type="continuationSeparator" w:id="0">
    <w:p w:rsidR="00973CAA" w:rsidRDefault="00973CAA" w:rsidP="008F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36644"/>
      <w:docPartObj>
        <w:docPartGallery w:val="Page Numbers (Top of Page)"/>
        <w:docPartUnique/>
      </w:docPartObj>
    </w:sdtPr>
    <w:sdtContent>
      <w:p w:rsidR="008F317D" w:rsidRDefault="00A67C11">
        <w:pPr>
          <w:pStyle w:val="a5"/>
          <w:jc w:val="center"/>
        </w:pPr>
        <w:r>
          <w:fldChar w:fldCharType="begin"/>
        </w:r>
        <w:r w:rsidR="008F317D">
          <w:instrText>PAGE   \* MERGEFORMAT</w:instrText>
        </w:r>
        <w:r>
          <w:fldChar w:fldCharType="separate"/>
        </w:r>
        <w:r w:rsidR="00D47BAF">
          <w:rPr>
            <w:noProof/>
          </w:rPr>
          <w:t>9</w:t>
        </w:r>
        <w:r>
          <w:fldChar w:fldCharType="end"/>
        </w:r>
      </w:p>
    </w:sdtContent>
  </w:sdt>
  <w:p w:rsidR="008F317D" w:rsidRDefault="008F31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428"/>
    <w:multiLevelType w:val="hybridMultilevel"/>
    <w:tmpl w:val="E4FE6D9C"/>
    <w:lvl w:ilvl="0" w:tplc="98EC16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D52"/>
    <w:rsid w:val="000009F0"/>
    <w:rsid w:val="00011185"/>
    <w:rsid w:val="00021E76"/>
    <w:rsid w:val="00031AE3"/>
    <w:rsid w:val="00055FDF"/>
    <w:rsid w:val="00061866"/>
    <w:rsid w:val="00061DA4"/>
    <w:rsid w:val="000A5E8D"/>
    <w:rsid w:val="000B5BAA"/>
    <w:rsid w:val="000B6CFF"/>
    <w:rsid w:val="000D6861"/>
    <w:rsid w:val="000E2DA4"/>
    <w:rsid w:val="000E77B4"/>
    <w:rsid w:val="000F4089"/>
    <w:rsid w:val="000F5A09"/>
    <w:rsid w:val="000F6127"/>
    <w:rsid w:val="00121621"/>
    <w:rsid w:val="00146A15"/>
    <w:rsid w:val="001631C3"/>
    <w:rsid w:val="0017230C"/>
    <w:rsid w:val="00194590"/>
    <w:rsid w:val="001C47F4"/>
    <w:rsid w:val="001C7613"/>
    <w:rsid w:val="001D37D9"/>
    <w:rsid w:val="001D562B"/>
    <w:rsid w:val="001E1077"/>
    <w:rsid w:val="001E1753"/>
    <w:rsid w:val="00212978"/>
    <w:rsid w:val="002239E8"/>
    <w:rsid w:val="00223ADF"/>
    <w:rsid w:val="00224B9F"/>
    <w:rsid w:val="00225919"/>
    <w:rsid w:val="0023705E"/>
    <w:rsid w:val="00284D52"/>
    <w:rsid w:val="00286A94"/>
    <w:rsid w:val="002B1979"/>
    <w:rsid w:val="002B4171"/>
    <w:rsid w:val="002E5E05"/>
    <w:rsid w:val="002E699B"/>
    <w:rsid w:val="00330E2C"/>
    <w:rsid w:val="00334C11"/>
    <w:rsid w:val="00346698"/>
    <w:rsid w:val="003656D0"/>
    <w:rsid w:val="003725E9"/>
    <w:rsid w:val="00376451"/>
    <w:rsid w:val="00386CCA"/>
    <w:rsid w:val="003B4D83"/>
    <w:rsid w:val="003C4CB4"/>
    <w:rsid w:val="003D0F3F"/>
    <w:rsid w:val="003D6924"/>
    <w:rsid w:val="003E0D6C"/>
    <w:rsid w:val="003E4D71"/>
    <w:rsid w:val="004011B3"/>
    <w:rsid w:val="00405E27"/>
    <w:rsid w:val="004542CF"/>
    <w:rsid w:val="00487A49"/>
    <w:rsid w:val="004C4196"/>
    <w:rsid w:val="004C4C43"/>
    <w:rsid w:val="004E152B"/>
    <w:rsid w:val="004F778D"/>
    <w:rsid w:val="00505C02"/>
    <w:rsid w:val="00506D36"/>
    <w:rsid w:val="00507A1E"/>
    <w:rsid w:val="00523583"/>
    <w:rsid w:val="00540234"/>
    <w:rsid w:val="00545F50"/>
    <w:rsid w:val="005610D2"/>
    <w:rsid w:val="00584934"/>
    <w:rsid w:val="005939F5"/>
    <w:rsid w:val="005B07E0"/>
    <w:rsid w:val="005B47E1"/>
    <w:rsid w:val="005B7BA1"/>
    <w:rsid w:val="005C7DB8"/>
    <w:rsid w:val="00603578"/>
    <w:rsid w:val="00624157"/>
    <w:rsid w:val="00627112"/>
    <w:rsid w:val="00636D19"/>
    <w:rsid w:val="006416F8"/>
    <w:rsid w:val="0066055C"/>
    <w:rsid w:val="006720B7"/>
    <w:rsid w:val="00672E07"/>
    <w:rsid w:val="00673E2B"/>
    <w:rsid w:val="006758B7"/>
    <w:rsid w:val="00685B4B"/>
    <w:rsid w:val="00692278"/>
    <w:rsid w:val="006A3095"/>
    <w:rsid w:val="006A4C93"/>
    <w:rsid w:val="00701CCD"/>
    <w:rsid w:val="00705443"/>
    <w:rsid w:val="007209A6"/>
    <w:rsid w:val="00725682"/>
    <w:rsid w:val="007643BD"/>
    <w:rsid w:val="00771636"/>
    <w:rsid w:val="00787B0E"/>
    <w:rsid w:val="00795A17"/>
    <w:rsid w:val="007A1B40"/>
    <w:rsid w:val="007A7CAC"/>
    <w:rsid w:val="007B03C6"/>
    <w:rsid w:val="007B261C"/>
    <w:rsid w:val="007B5614"/>
    <w:rsid w:val="007C3F19"/>
    <w:rsid w:val="007D411B"/>
    <w:rsid w:val="007E5863"/>
    <w:rsid w:val="00802058"/>
    <w:rsid w:val="00826FAA"/>
    <w:rsid w:val="00856A0C"/>
    <w:rsid w:val="00884610"/>
    <w:rsid w:val="00885A1F"/>
    <w:rsid w:val="008F317D"/>
    <w:rsid w:val="009137B4"/>
    <w:rsid w:val="00913B94"/>
    <w:rsid w:val="00914B8A"/>
    <w:rsid w:val="009215BB"/>
    <w:rsid w:val="00954213"/>
    <w:rsid w:val="0096269D"/>
    <w:rsid w:val="00966D80"/>
    <w:rsid w:val="00973CAA"/>
    <w:rsid w:val="0097764B"/>
    <w:rsid w:val="009D00C5"/>
    <w:rsid w:val="009D3018"/>
    <w:rsid w:val="009E7C95"/>
    <w:rsid w:val="009F6E84"/>
    <w:rsid w:val="00A00607"/>
    <w:rsid w:val="00A2715D"/>
    <w:rsid w:val="00A33811"/>
    <w:rsid w:val="00A47A82"/>
    <w:rsid w:val="00A67C11"/>
    <w:rsid w:val="00A92F4B"/>
    <w:rsid w:val="00A93ABE"/>
    <w:rsid w:val="00A969E3"/>
    <w:rsid w:val="00AA20D1"/>
    <w:rsid w:val="00AA2392"/>
    <w:rsid w:val="00AA57C1"/>
    <w:rsid w:val="00AB0AEB"/>
    <w:rsid w:val="00AE2E7E"/>
    <w:rsid w:val="00B01E5E"/>
    <w:rsid w:val="00B417E6"/>
    <w:rsid w:val="00B43CCB"/>
    <w:rsid w:val="00B4443A"/>
    <w:rsid w:val="00B554C9"/>
    <w:rsid w:val="00B654B7"/>
    <w:rsid w:val="00B72119"/>
    <w:rsid w:val="00B84917"/>
    <w:rsid w:val="00B9294D"/>
    <w:rsid w:val="00BB0435"/>
    <w:rsid w:val="00BB7FAF"/>
    <w:rsid w:val="00BC3CC5"/>
    <w:rsid w:val="00BD1F64"/>
    <w:rsid w:val="00BE7223"/>
    <w:rsid w:val="00BF3EB8"/>
    <w:rsid w:val="00BF50AF"/>
    <w:rsid w:val="00C02460"/>
    <w:rsid w:val="00C54690"/>
    <w:rsid w:val="00C639B9"/>
    <w:rsid w:val="00C73930"/>
    <w:rsid w:val="00C7599A"/>
    <w:rsid w:val="00C8686F"/>
    <w:rsid w:val="00C87FEA"/>
    <w:rsid w:val="00CA25D8"/>
    <w:rsid w:val="00CB1649"/>
    <w:rsid w:val="00CC227C"/>
    <w:rsid w:val="00CD21ED"/>
    <w:rsid w:val="00CE5AA1"/>
    <w:rsid w:val="00CF5ABA"/>
    <w:rsid w:val="00D24B8C"/>
    <w:rsid w:val="00D26ADE"/>
    <w:rsid w:val="00D301DB"/>
    <w:rsid w:val="00D33B09"/>
    <w:rsid w:val="00D47BAF"/>
    <w:rsid w:val="00DA2928"/>
    <w:rsid w:val="00DA6BAA"/>
    <w:rsid w:val="00DB06E0"/>
    <w:rsid w:val="00DB1490"/>
    <w:rsid w:val="00DB1D7F"/>
    <w:rsid w:val="00DB2FA5"/>
    <w:rsid w:val="00DB7D38"/>
    <w:rsid w:val="00DD3FAC"/>
    <w:rsid w:val="00DE6802"/>
    <w:rsid w:val="00DE795D"/>
    <w:rsid w:val="00E25A3A"/>
    <w:rsid w:val="00E57726"/>
    <w:rsid w:val="00E71AEB"/>
    <w:rsid w:val="00E753D5"/>
    <w:rsid w:val="00EA5D0E"/>
    <w:rsid w:val="00EB3B5C"/>
    <w:rsid w:val="00EB6F29"/>
    <w:rsid w:val="00EC52E1"/>
    <w:rsid w:val="00EE391E"/>
    <w:rsid w:val="00EF2FAD"/>
    <w:rsid w:val="00EF5EA9"/>
    <w:rsid w:val="00F52706"/>
    <w:rsid w:val="00F606D4"/>
    <w:rsid w:val="00F751C7"/>
    <w:rsid w:val="00F7521C"/>
    <w:rsid w:val="00F86FA1"/>
    <w:rsid w:val="00F90F30"/>
    <w:rsid w:val="00FB516F"/>
    <w:rsid w:val="00FD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ABE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3A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3A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3A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93A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93A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93A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ABE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3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A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93A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3A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3A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284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84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4D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4C9"/>
    <w:pPr>
      <w:ind w:left="720"/>
      <w:contextualSpacing/>
    </w:pPr>
  </w:style>
  <w:style w:type="paragraph" w:customStyle="1" w:styleId="Standard">
    <w:name w:val="Standard"/>
    <w:rsid w:val="000F6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14B8A"/>
  </w:style>
  <w:style w:type="paragraph" w:styleId="a5">
    <w:name w:val="header"/>
    <w:basedOn w:val="a"/>
    <w:link w:val="a6"/>
    <w:uiPriority w:val="99"/>
    <w:unhideWhenUsed/>
    <w:rsid w:val="008F31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1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A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2017-04-26T05:06:00Z</cp:lastPrinted>
  <dcterms:created xsi:type="dcterms:W3CDTF">2017-03-22T06:35:00Z</dcterms:created>
  <dcterms:modified xsi:type="dcterms:W3CDTF">2018-06-06T07:20:00Z</dcterms:modified>
</cp:coreProperties>
</file>